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DC50" w14:textId="77777777" w:rsidR="00CF3F3D" w:rsidRDefault="00CF3F3D" w:rsidP="00CF3F3D">
      <w:pPr>
        <w:rPr>
          <w:rFonts w:ascii="Poppins" w:hAnsi="Poppins" w:cs="Poppins"/>
          <w:b/>
          <w:bCs/>
          <w:sz w:val="24"/>
          <w:szCs w:val="24"/>
          <w:lang w:val="fi-FI"/>
        </w:rPr>
      </w:pPr>
    </w:p>
    <w:p w14:paraId="3606778F" w14:textId="77777777" w:rsidR="00CF3F3D" w:rsidRDefault="00CF3F3D" w:rsidP="00CF3F3D">
      <w:pPr>
        <w:rPr>
          <w:rFonts w:ascii="Poppins" w:hAnsi="Poppins" w:cs="Poppins"/>
          <w:b/>
          <w:bCs/>
          <w:sz w:val="24"/>
          <w:szCs w:val="24"/>
          <w:lang w:val="fi-FI"/>
        </w:rPr>
      </w:pPr>
    </w:p>
    <w:p w14:paraId="04BBAC38" w14:textId="77777777" w:rsidR="00CF3F3D" w:rsidRDefault="00CF3F3D" w:rsidP="00CF3F3D">
      <w:pPr>
        <w:rPr>
          <w:rFonts w:ascii="Poppins" w:hAnsi="Poppins" w:cs="Poppins"/>
          <w:b/>
          <w:bCs/>
          <w:sz w:val="24"/>
          <w:szCs w:val="24"/>
          <w:lang w:val="fi-FI"/>
        </w:rPr>
      </w:pPr>
    </w:p>
    <w:p w14:paraId="55496F83" w14:textId="6F01F3EB" w:rsidR="00CF3F3D" w:rsidRPr="00CF3F3D" w:rsidRDefault="00CF3F3D" w:rsidP="00CF3F3D">
      <w:pPr>
        <w:rPr>
          <w:rFonts w:ascii="Poppins" w:hAnsi="Poppins" w:cs="Poppins"/>
          <w:sz w:val="32"/>
          <w:szCs w:val="32"/>
          <w:lang w:val="fi-FI"/>
        </w:rPr>
      </w:pPr>
      <w:r w:rsidRPr="00CF3F3D">
        <w:rPr>
          <w:rFonts w:ascii="Poppins" w:hAnsi="Poppins" w:cs="Poppins"/>
          <w:b/>
          <w:bCs/>
          <w:sz w:val="32"/>
          <w:szCs w:val="32"/>
          <w:lang w:val="fi-FI"/>
        </w:rPr>
        <w:t>Nuorten välisen seksuaalisen häirinnän ehkäisy </w:t>
      </w:r>
      <w:r w:rsidRPr="00CF3F3D">
        <w:rPr>
          <w:rFonts w:ascii="Poppins" w:hAnsi="Poppins" w:cs="Poppins"/>
          <w:sz w:val="32"/>
          <w:szCs w:val="32"/>
          <w:lang w:val="fi-FI"/>
        </w:rPr>
        <w:t> </w:t>
      </w:r>
    </w:p>
    <w:p w14:paraId="7D47E91A" w14:textId="77777777" w:rsidR="00CF3F3D" w:rsidRPr="00CF3F3D" w:rsidRDefault="00CF3F3D" w:rsidP="00CF3F3D">
      <w:pPr>
        <w:rPr>
          <w:rFonts w:ascii="Poppins" w:hAnsi="Poppins" w:cs="Poppins"/>
          <w:sz w:val="32"/>
          <w:szCs w:val="32"/>
          <w:lang w:val="fi-FI"/>
        </w:rPr>
      </w:pPr>
      <w:r w:rsidRPr="00CF3F3D">
        <w:rPr>
          <w:rFonts w:ascii="Poppins" w:hAnsi="Poppins" w:cs="Poppins"/>
          <w:b/>
          <w:bCs/>
          <w:sz w:val="32"/>
          <w:szCs w:val="32"/>
          <w:lang w:val="fi-FI"/>
        </w:rPr>
        <w:t>nuorisotyössä </w:t>
      </w:r>
      <w:r w:rsidRPr="00CF3F3D">
        <w:rPr>
          <w:rFonts w:ascii="Poppins" w:hAnsi="Poppins" w:cs="Poppins"/>
          <w:sz w:val="32"/>
          <w:szCs w:val="32"/>
          <w:lang w:val="fi-FI"/>
        </w:rPr>
        <w:t> </w:t>
      </w:r>
    </w:p>
    <w:p w14:paraId="4AC67598" w14:textId="77777777" w:rsidR="00CF3F3D" w:rsidRPr="00CF3F3D" w:rsidRDefault="00CF3F3D" w:rsidP="00CF3F3D">
      <w:pPr>
        <w:rPr>
          <w:rFonts w:ascii="Poppins" w:hAnsi="Poppins" w:cs="Poppins"/>
          <w:sz w:val="24"/>
          <w:szCs w:val="24"/>
          <w:lang w:val="fi-FI"/>
        </w:rPr>
      </w:pPr>
      <w:r w:rsidRPr="00CF3F3D">
        <w:rPr>
          <w:rFonts w:ascii="Poppins" w:hAnsi="Poppins" w:cs="Poppins"/>
          <w:i/>
          <w:iCs/>
          <w:sz w:val="24"/>
          <w:szCs w:val="24"/>
          <w:lang w:val="fi-FI"/>
        </w:rPr>
        <w:t> </w:t>
      </w:r>
      <w:r w:rsidRPr="00CF3F3D">
        <w:rPr>
          <w:rFonts w:ascii="Poppins" w:hAnsi="Poppins" w:cs="Poppins"/>
          <w:sz w:val="24"/>
          <w:szCs w:val="24"/>
          <w:lang w:val="fi-FI"/>
        </w:rPr>
        <w:t> </w:t>
      </w:r>
    </w:p>
    <w:p w14:paraId="3A9A1878" w14:textId="77777777" w:rsidR="00CF3F3D" w:rsidRPr="00CF3F3D" w:rsidRDefault="00CF3F3D" w:rsidP="00CF3F3D">
      <w:pPr>
        <w:rPr>
          <w:rFonts w:ascii="Poppins" w:hAnsi="Poppins" w:cs="Poppins"/>
          <w:sz w:val="24"/>
          <w:szCs w:val="24"/>
          <w:lang w:val="fi-FI"/>
        </w:rPr>
      </w:pPr>
      <w:r w:rsidRPr="00CF3F3D">
        <w:rPr>
          <w:rFonts w:ascii="Poppins" w:hAnsi="Poppins" w:cs="Poppins"/>
          <w:i/>
          <w:iCs/>
          <w:sz w:val="24"/>
          <w:szCs w:val="24"/>
          <w:lang w:val="fi-FI"/>
        </w:rPr>
        <w:t>Ohjaustehtävissä voivat käyttää tätä ohjetta seksuaalisen häirinnän ennaltaehkäisyyn ryhmässään tai toiminnoissa. Nämä askeleet on hyvä käydä läpi myös silloin, jos ryhmässä on esiintynyt seksuaalista </w:t>
      </w:r>
      <w:r w:rsidRPr="00CF3F3D">
        <w:rPr>
          <w:rFonts w:ascii="Poppins" w:hAnsi="Poppins" w:cs="Poppins"/>
          <w:sz w:val="24"/>
          <w:szCs w:val="24"/>
          <w:lang w:val="fi-FI"/>
        </w:rPr>
        <w:t> </w:t>
      </w:r>
    </w:p>
    <w:p w14:paraId="44A97BAD" w14:textId="77777777" w:rsidR="00CF3F3D" w:rsidRPr="00CF3F3D" w:rsidRDefault="00CF3F3D" w:rsidP="00CF3F3D">
      <w:pPr>
        <w:rPr>
          <w:rFonts w:ascii="Poppins" w:hAnsi="Poppins" w:cs="Poppins"/>
          <w:sz w:val="24"/>
          <w:szCs w:val="24"/>
          <w:lang w:val="fi-FI"/>
        </w:rPr>
      </w:pPr>
      <w:r w:rsidRPr="00CF3F3D">
        <w:rPr>
          <w:rFonts w:ascii="Poppins" w:hAnsi="Poppins" w:cs="Poppins"/>
          <w:i/>
          <w:iCs/>
          <w:sz w:val="24"/>
          <w:szCs w:val="24"/>
          <w:lang w:val="fi-FI"/>
        </w:rPr>
        <w:t>häirintää.  </w:t>
      </w:r>
      <w:r w:rsidRPr="00CF3F3D">
        <w:rPr>
          <w:rFonts w:ascii="Poppins" w:hAnsi="Poppins" w:cs="Poppins"/>
          <w:sz w:val="24"/>
          <w:szCs w:val="24"/>
          <w:lang w:val="fi-FI"/>
        </w:rPr>
        <w:t> </w:t>
      </w:r>
    </w:p>
    <w:p w14:paraId="34FA6BA6"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 </w:t>
      </w:r>
      <w:r w:rsidRPr="00CF3F3D">
        <w:rPr>
          <w:rFonts w:ascii="Poppins" w:hAnsi="Poppins" w:cs="Poppins"/>
          <w:sz w:val="24"/>
          <w:szCs w:val="24"/>
          <w:lang w:val="fi-FI"/>
        </w:rPr>
        <w:t> </w:t>
      </w:r>
    </w:p>
    <w:p w14:paraId="060083F1" w14:textId="77777777" w:rsidR="00CF3F3D" w:rsidRPr="00CF3F3D" w:rsidRDefault="00CF3F3D" w:rsidP="00840F09">
      <w:pPr>
        <w:numPr>
          <w:ilvl w:val="0"/>
          <w:numId w:val="1"/>
        </w:numPr>
        <w:tabs>
          <w:tab w:val="num" w:pos="720"/>
        </w:tabs>
        <w:rPr>
          <w:rFonts w:ascii="Poppins" w:hAnsi="Poppins" w:cs="Poppins"/>
          <w:b/>
          <w:bCs/>
          <w:sz w:val="28"/>
          <w:szCs w:val="28"/>
          <w:lang w:val="fi-FI"/>
        </w:rPr>
      </w:pPr>
      <w:r w:rsidRPr="00CF3F3D">
        <w:rPr>
          <w:rFonts w:ascii="Poppins" w:hAnsi="Poppins" w:cs="Poppins"/>
          <w:b/>
          <w:bCs/>
          <w:sz w:val="28"/>
          <w:szCs w:val="28"/>
          <w:lang w:val="fi-FI"/>
        </w:rPr>
        <w:t>Kertaa ryhmän käyttäytymissäännöt  </w:t>
      </w:r>
    </w:p>
    <w:p w14:paraId="0F850D42" w14:textId="77777777" w:rsidR="000E28D5" w:rsidRDefault="000E28D5" w:rsidP="00CF3F3D">
      <w:pPr>
        <w:rPr>
          <w:rFonts w:ascii="Poppins" w:hAnsi="Poppins" w:cs="Poppins"/>
          <w:sz w:val="24"/>
          <w:szCs w:val="24"/>
          <w:lang w:val="fi-FI"/>
        </w:rPr>
      </w:pPr>
    </w:p>
    <w:p w14:paraId="11210CDF" w14:textId="5BD82EB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Jokainen toimintakausi kannattaa aloittaa asettamalla selkeät yhteiset odotukset ja käyttäytymissäännöt. Käyttäytymiseen liittyviä odotuksia läpikäydessä on hyvä myös kertoa, minkälainen käyttäytyminen ei ole hyväksyttävää. Ohjaajan on tärkeä muistuttaa, että seksuaalista häirintää ei hyväksytä. Käytössäännöt voi luoda myös toimintaan osallistuvien kanssa. Käytössääntöjen sisältöä on hyvä ja käydä lävitse osallistujien ikätasoa huomioiden.  </w:t>
      </w:r>
    </w:p>
    <w:p w14:paraId="3BF777F1"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 </w:t>
      </w:r>
      <w:r w:rsidRPr="00CF3F3D">
        <w:rPr>
          <w:rFonts w:ascii="Poppins" w:hAnsi="Poppins" w:cs="Poppins"/>
          <w:sz w:val="24"/>
          <w:szCs w:val="24"/>
          <w:lang w:val="fi-FI"/>
        </w:rPr>
        <w:t> </w:t>
      </w:r>
    </w:p>
    <w:p w14:paraId="1FC1237B" w14:textId="77777777" w:rsidR="00CF3F3D" w:rsidRPr="00CF3F3D" w:rsidRDefault="00CF3F3D" w:rsidP="00840F09">
      <w:pPr>
        <w:numPr>
          <w:ilvl w:val="0"/>
          <w:numId w:val="2"/>
        </w:numPr>
        <w:tabs>
          <w:tab w:val="num" w:pos="720"/>
        </w:tabs>
        <w:rPr>
          <w:rFonts w:ascii="Poppins" w:hAnsi="Poppins" w:cs="Poppins"/>
          <w:b/>
          <w:bCs/>
          <w:sz w:val="28"/>
          <w:szCs w:val="28"/>
          <w:lang w:val="fi-FI"/>
        </w:rPr>
      </w:pPr>
      <w:r w:rsidRPr="00CF3F3D">
        <w:rPr>
          <w:rFonts w:ascii="Poppins" w:hAnsi="Poppins" w:cs="Poppins"/>
          <w:b/>
          <w:bCs/>
          <w:sz w:val="28"/>
          <w:szCs w:val="28"/>
          <w:lang w:val="fi-FI"/>
        </w:rPr>
        <w:t>Anna toimintaan osallistuville tietoa seksuaalisesta häirinnästä   </w:t>
      </w:r>
    </w:p>
    <w:p w14:paraId="479FE31A" w14:textId="77777777" w:rsidR="000E28D5" w:rsidRDefault="000E28D5" w:rsidP="00CF3F3D">
      <w:pPr>
        <w:rPr>
          <w:rFonts w:ascii="Poppins" w:hAnsi="Poppins" w:cs="Poppins"/>
          <w:sz w:val="24"/>
          <w:szCs w:val="24"/>
          <w:lang w:val="fi-FI"/>
        </w:rPr>
      </w:pPr>
    </w:p>
    <w:p w14:paraId="4F7AF1BC" w14:textId="0DE93B98"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Käsittele seksuaalista häirintää ryhmän kesken. Käy läpi, mitä seksuaalinen häirintä on.  </w:t>
      </w:r>
    </w:p>
    <w:p w14:paraId="3A98A126"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0C6AFF35"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Mitä seksuaalinen häirintä on?  </w:t>
      </w:r>
      <w:r w:rsidRPr="00CF3F3D">
        <w:rPr>
          <w:rFonts w:ascii="Poppins" w:hAnsi="Poppins" w:cs="Poppins"/>
          <w:sz w:val="24"/>
          <w:szCs w:val="24"/>
          <w:lang w:val="fi-FI"/>
        </w:rPr>
        <w:t> </w:t>
      </w:r>
    </w:p>
    <w:p w14:paraId="00B30935" w14:textId="2D4926CC" w:rsidR="00CF3F3D" w:rsidRPr="00CF3F3D" w:rsidRDefault="00CF3F3D" w:rsidP="00840F09">
      <w:pPr>
        <w:numPr>
          <w:ilvl w:val="0"/>
          <w:numId w:val="3"/>
        </w:numPr>
        <w:rPr>
          <w:rFonts w:ascii="Poppins" w:hAnsi="Poppins" w:cs="Poppins"/>
          <w:sz w:val="24"/>
          <w:szCs w:val="24"/>
          <w:lang w:val="fi-FI"/>
        </w:rPr>
      </w:pPr>
      <w:r w:rsidRPr="00CF3F3D">
        <w:rPr>
          <w:rFonts w:ascii="Poppins" w:hAnsi="Poppins" w:cs="Poppins"/>
          <w:sz w:val="24"/>
          <w:szCs w:val="24"/>
          <w:lang w:val="fi-FI"/>
        </w:rPr>
        <w:t>Seksuaalinen häirintä on ei-toivottua käytöstä, jolla loukataan toisen seksuaalista itsemääräämisoikeutta tai koskemattomuutta.  </w:t>
      </w:r>
    </w:p>
    <w:p w14:paraId="6F74D559" w14:textId="77777777" w:rsidR="00CF3F3D" w:rsidRPr="00CF3F3D" w:rsidRDefault="00CF3F3D" w:rsidP="00840F09">
      <w:pPr>
        <w:numPr>
          <w:ilvl w:val="0"/>
          <w:numId w:val="4"/>
        </w:numPr>
        <w:rPr>
          <w:rFonts w:ascii="Poppins" w:hAnsi="Poppins" w:cs="Poppins"/>
          <w:sz w:val="24"/>
          <w:szCs w:val="24"/>
          <w:lang w:val="fi-FI"/>
        </w:rPr>
      </w:pPr>
      <w:r w:rsidRPr="00CF3F3D">
        <w:rPr>
          <w:rFonts w:ascii="Poppins" w:hAnsi="Poppins" w:cs="Poppins"/>
          <w:sz w:val="24"/>
          <w:szCs w:val="24"/>
          <w:lang w:val="fi-FI"/>
        </w:rPr>
        <w:t>Seksuaalisella häirinnällä on yhtymäkohtia kiusaamiseen.   </w:t>
      </w:r>
    </w:p>
    <w:p w14:paraId="70299FC8" w14:textId="77777777" w:rsidR="00CF3F3D" w:rsidRPr="00CF3F3D" w:rsidRDefault="00CF3F3D" w:rsidP="00840F09">
      <w:pPr>
        <w:numPr>
          <w:ilvl w:val="0"/>
          <w:numId w:val="5"/>
        </w:numPr>
        <w:rPr>
          <w:rFonts w:ascii="Poppins" w:hAnsi="Poppins" w:cs="Poppins"/>
          <w:sz w:val="24"/>
          <w:szCs w:val="24"/>
          <w:lang w:val="fi-FI"/>
        </w:rPr>
      </w:pPr>
      <w:r w:rsidRPr="00CF3F3D">
        <w:rPr>
          <w:rFonts w:ascii="Poppins" w:hAnsi="Poppins" w:cs="Poppins"/>
          <w:sz w:val="24"/>
          <w:szCs w:val="24"/>
          <w:lang w:val="fi-FI"/>
        </w:rPr>
        <w:t>Seksuaalisen häirinnän kohteeksi voi joutua kuka vaan: tytöt, pojat, muunsukupuoliset ja transihmiset, ja kaiken ikäiset.  </w:t>
      </w:r>
    </w:p>
    <w:p w14:paraId="07E3A8FB" w14:textId="77777777" w:rsidR="00CF3F3D" w:rsidRPr="00CF3F3D" w:rsidRDefault="00CF3F3D" w:rsidP="00840F09">
      <w:pPr>
        <w:numPr>
          <w:ilvl w:val="0"/>
          <w:numId w:val="6"/>
        </w:numPr>
        <w:rPr>
          <w:rFonts w:ascii="Poppins" w:hAnsi="Poppins" w:cs="Poppins"/>
          <w:sz w:val="24"/>
          <w:szCs w:val="24"/>
          <w:lang w:val="fi-FI"/>
        </w:rPr>
      </w:pPr>
      <w:r w:rsidRPr="00CF3F3D">
        <w:rPr>
          <w:rFonts w:ascii="Poppins" w:hAnsi="Poppins" w:cs="Poppins"/>
          <w:sz w:val="24"/>
          <w:szCs w:val="24"/>
          <w:lang w:val="fi-FI"/>
        </w:rPr>
        <w:t>Seksuaalisella häirinnällä luodaan usein uhkaava, nöyryyttävä tai ahdistava ilmapiiri. Se ei liity välttämättä toisen kehosta kiinnostumiseen. </w:t>
      </w:r>
    </w:p>
    <w:p w14:paraId="7B6BC32C" w14:textId="6C14B04F" w:rsidR="00CF3F3D" w:rsidRPr="000E28D5" w:rsidRDefault="00CF3F3D" w:rsidP="00840F09">
      <w:pPr>
        <w:numPr>
          <w:ilvl w:val="0"/>
          <w:numId w:val="7"/>
        </w:numPr>
        <w:spacing w:after="160" w:line="259" w:lineRule="auto"/>
        <w:rPr>
          <w:rFonts w:ascii="Poppins" w:hAnsi="Poppins" w:cs="Poppins"/>
          <w:b/>
          <w:bCs/>
          <w:sz w:val="24"/>
          <w:szCs w:val="24"/>
          <w:lang w:val="fi-FI"/>
        </w:rPr>
      </w:pPr>
      <w:r w:rsidRPr="00CF3F3D">
        <w:rPr>
          <w:rFonts w:ascii="Poppins" w:hAnsi="Poppins" w:cs="Poppins"/>
          <w:sz w:val="24"/>
          <w:szCs w:val="24"/>
          <w:lang w:val="fi-FI"/>
        </w:rPr>
        <w:t>Seksuaalista häirintää voi esiintyä kaikkialla, huippu-urheilusta vapaa-ajan kevyeen harrastamiseen.   </w:t>
      </w:r>
      <w:r w:rsidRPr="000E28D5">
        <w:rPr>
          <w:rFonts w:ascii="Poppins" w:hAnsi="Poppins" w:cs="Poppins"/>
          <w:b/>
          <w:bCs/>
          <w:sz w:val="24"/>
          <w:szCs w:val="24"/>
          <w:lang w:val="fi-FI"/>
        </w:rPr>
        <w:br w:type="page"/>
      </w:r>
    </w:p>
    <w:p w14:paraId="4BF3C604" w14:textId="77777777" w:rsidR="00CF3F3D" w:rsidRDefault="00CF3F3D" w:rsidP="00CF3F3D">
      <w:pPr>
        <w:rPr>
          <w:rFonts w:ascii="Poppins" w:hAnsi="Poppins" w:cs="Poppins"/>
          <w:b/>
          <w:bCs/>
          <w:sz w:val="24"/>
          <w:szCs w:val="24"/>
          <w:lang w:val="fi-FI"/>
        </w:rPr>
      </w:pPr>
    </w:p>
    <w:p w14:paraId="44CC3E78" w14:textId="77777777" w:rsidR="00CF3F3D" w:rsidRDefault="00CF3F3D" w:rsidP="00CF3F3D">
      <w:pPr>
        <w:rPr>
          <w:rFonts w:ascii="Poppins" w:hAnsi="Poppins" w:cs="Poppins"/>
          <w:b/>
          <w:bCs/>
          <w:sz w:val="24"/>
          <w:szCs w:val="24"/>
          <w:lang w:val="fi-FI"/>
        </w:rPr>
      </w:pPr>
    </w:p>
    <w:p w14:paraId="18034F28" w14:textId="77777777" w:rsidR="00CF3F3D" w:rsidRDefault="00CF3F3D" w:rsidP="00CF3F3D">
      <w:pPr>
        <w:rPr>
          <w:rFonts w:ascii="Poppins" w:hAnsi="Poppins" w:cs="Poppins"/>
          <w:b/>
          <w:bCs/>
          <w:sz w:val="24"/>
          <w:szCs w:val="24"/>
          <w:lang w:val="fi-FI"/>
        </w:rPr>
      </w:pPr>
    </w:p>
    <w:p w14:paraId="3DDF3DB1" w14:textId="6A855463"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Esimerkkejä seksuaalisesta häirinnästä   </w:t>
      </w:r>
    </w:p>
    <w:p w14:paraId="36A56AA0" w14:textId="4DC097DA" w:rsidR="00CF3F3D" w:rsidRPr="00CF3F3D" w:rsidRDefault="00CF3F3D" w:rsidP="00840F09">
      <w:pPr>
        <w:numPr>
          <w:ilvl w:val="0"/>
          <w:numId w:val="8"/>
        </w:numPr>
        <w:rPr>
          <w:rFonts w:ascii="Poppins" w:hAnsi="Poppins" w:cs="Poppins"/>
          <w:sz w:val="24"/>
          <w:szCs w:val="24"/>
          <w:lang w:val="fi-FI"/>
        </w:rPr>
      </w:pPr>
      <w:r w:rsidRPr="00CF3F3D">
        <w:rPr>
          <w:rFonts w:ascii="Poppins" w:hAnsi="Poppins" w:cs="Poppins"/>
          <w:sz w:val="24"/>
          <w:szCs w:val="24"/>
          <w:lang w:val="fi-FI"/>
        </w:rPr>
        <w:t>epäasialliset seksuaaliset puheet, esimerkiksi vitsit, vartaloa tai intiimiä yksityiselämää koskevat seksuaaliväritteiset huomautukset tai kysymykset  </w:t>
      </w:r>
    </w:p>
    <w:p w14:paraId="083E01FD" w14:textId="29CE4346" w:rsidR="00CF3F3D" w:rsidRPr="00CF3F3D" w:rsidRDefault="00CF3F3D" w:rsidP="00840F09">
      <w:pPr>
        <w:numPr>
          <w:ilvl w:val="0"/>
          <w:numId w:val="9"/>
        </w:numPr>
        <w:rPr>
          <w:rFonts w:ascii="Poppins" w:hAnsi="Poppins" w:cs="Poppins"/>
          <w:sz w:val="24"/>
          <w:szCs w:val="24"/>
          <w:lang w:val="fi-FI"/>
        </w:rPr>
      </w:pPr>
      <w:r w:rsidRPr="00CF3F3D">
        <w:rPr>
          <w:rFonts w:ascii="Poppins" w:hAnsi="Poppins" w:cs="Poppins"/>
          <w:sz w:val="24"/>
          <w:szCs w:val="24"/>
          <w:lang w:val="fi-FI"/>
        </w:rPr>
        <w:t>seksuaalisesti vihjailevat eleet tai ilmeet, esimerkiksi itsetyydytystä tai yhdyntää kuvaavien eleiden esittäminen  </w:t>
      </w:r>
    </w:p>
    <w:p w14:paraId="7F4F6415" w14:textId="678FD7AB" w:rsidR="00CF3F3D" w:rsidRPr="00CF3F3D" w:rsidRDefault="00CF3F3D" w:rsidP="00840F09">
      <w:pPr>
        <w:numPr>
          <w:ilvl w:val="0"/>
          <w:numId w:val="10"/>
        </w:numPr>
        <w:rPr>
          <w:rFonts w:ascii="Poppins" w:hAnsi="Poppins" w:cs="Poppins"/>
          <w:sz w:val="24"/>
          <w:szCs w:val="24"/>
          <w:lang w:val="fi-FI"/>
        </w:rPr>
      </w:pPr>
      <w:r w:rsidRPr="00CF3F3D">
        <w:rPr>
          <w:rFonts w:ascii="Poppins" w:hAnsi="Poppins" w:cs="Poppins"/>
          <w:sz w:val="24"/>
          <w:szCs w:val="24"/>
          <w:lang w:val="fi-FI"/>
        </w:rPr>
        <w:t>epäasialliset seksuaaliset sisällöt eri sosiaalisen median kanavissa, WhatsApp-, </w:t>
      </w:r>
      <w:proofErr w:type="spellStart"/>
      <w:r w:rsidRPr="00CF3F3D">
        <w:rPr>
          <w:rFonts w:ascii="Poppins" w:hAnsi="Poppins" w:cs="Poppins"/>
          <w:sz w:val="24"/>
          <w:szCs w:val="24"/>
          <w:lang w:val="fi-FI"/>
        </w:rPr>
        <w:t>Snapchat-</w:t>
      </w:r>
      <w:proofErr w:type="spellEnd"/>
      <w:r w:rsidRPr="00CF3F3D">
        <w:rPr>
          <w:rFonts w:ascii="Poppins" w:hAnsi="Poppins" w:cs="Poppins"/>
          <w:sz w:val="24"/>
          <w:szCs w:val="24"/>
          <w:lang w:val="fi-FI"/>
        </w:rPr>
        <w:t xml:space="preserve"> yms. viestit, tekstiviestit, sähköpostit, puhelinsoitot  </w:t>
      </w:r>
    </w:p>
    <w:p w14:paraId="23BF7749" w14:textId="77777777" w:rsidR="00CF3F3D" w:rsidRPr="00CF3F3D" w:rsidRDefault="00CF3F3D" w:rsidP="00840F09">
      <w:pPr>
        <w:numPr>
          <w:ilvl w:val="0"/>
          <w:numId w:val="11"/>
        </w:numPr>
        <w:rPr>
          <w:rFonts w:ascii="Poppins" w:hAnsi="Poppins" w:cs="Poppins"/>
          <w:sz w:val="24"/>
          <w:szCs w:val="24"/>
          <w:lang w:val="fi-FI"/>
        </w:rPr>
      </w:pPr>
      <w:r w:rsidRPr="00CF3F3D">
        <w:rPr>
          <w:rFonts w:ascii="Poppins" w:hAnsi="Poppins" w:cs="Poppins"/>
          <w:sz w:val="24"/>
          <w:szCs w:val="24"/>
          <w:lang w:val="fi-FI"/>
        </w:rPr>
        <w:t>yhdyntää tai muita seksuaalisia tekoja koskevat ehdotukset tai vaatimukset  </w:t>
      </w:r>
    </w:p>
    <w:p w14:paraId="034FF687"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2DB145B4"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Yllä mainitut esimerkit ovat rikoksia, jos aikuinen tai selkeästi vanhempi nuori kohdistaa niitä suojaikärajan alla olevaan lapseen tai nuoreen</w:t>
      </w:r>
      <w:r w:rsidRPr="00CF3F3D">
        <w:rPr>
          <w:rFonts w:ascii="Poppins" w:hAnsi="Poppins" w:cs="Poppins"/>
          <w:i/>
          <w:iCs/>
          <w:sz w:val="24"/>
          <w:szCs w:val="24"/>
          <w:lang w:val="fi-FI"/>
        </w:rPr>
        <w:t xml:space="preserve">. </w:t>
      </w:r>
      <w:r w:rsidRPr="00CF3F3D">
        <w:rPr>
          <w:rFonts w:ascii="Poppins" w:hAnsi="Poppins" w:cs="Poppins"/>
          <w:sz w:val="24"/>
          <w:szCs w:val="24"/>
          <w:lang w:val="fi-FI"/>
        </w:rPr>
        <w:t>Ne voivat myös suojaikärajan ylittäneiden välillä täyttää rikoksen, kuten seksuaalisen ahdistelun, tunnusmerkistön. Toisen luvaton koskeminen intiimialueille, kuten peppuun, reisiin, rintoihin tai sukuelinten alueelle voi täyttää rikoksen tunnusmerkit riippumatta siitä, minkä ikäinen kohde on.   </w:t>
      </w:r>
    </w:p>
    <w:p w14:paraId="04CBC7C3" w14:textId="77777777" w:rsidR="00CF3F3D" w:rsidRPr="00CF3F3D" w:rsidRDefault="00CF3F3D" w:rsidP="00CF3F3D">
      <w:pPr>
        <w:rPr>
          <w:rFonts w:ascii="Poppins" w:hAnsi="Poppins" w:cs="Poppins"/>
          <w:sz w:val="24"/>
          <w:szCs w:val="24"/>
          <w:lang w:val="fi-FI"/>
        </w:rPr>
      </w:pPr>
      <w:hyperlink r:id="rId10" w:tgtFrame="_blank" w:history="1">
        <w:r w:rsidRPr="00CF3F3D">
          <w:rPr>
            <w:rStyle w:val="Hyperlinkki"/>
            <w:rFonts w:ascii="Poppins" w:hAnsi="Poppins" w:cs="Poppins"/>
            <w:sz w:val="24"/>
            <w:szCs w:val="24"/>
            <w:lang w:val="fi-FI"/>
          </w:rPr>
          <w:t>Suojaikärajasta voi lukea lisää Poliisin verkkosivuilta</w:t>
        </w:r>
      </w:hyperlink>
      <w:r w:rsidRPr="00CF3F3D">
        <w:rPr>
          <w:rFonts w:ascii="Poppins" w:hAnsi="Poppins" w:cs="Poppins"/>
          <w:sz w:val="24"/>
          <w:szCs w:val="24"/>
          <w:lang w:val="fi-FI"/>
        </w:rPr>
        <w:t> </w:t>
      </w:r>
    </w:p>
    <w:p w14:paraId="18BB4541"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 </w:t>
      </w:r>
      <w:r w:rsidRPr="00CF3F3D">
        <w:rPr>
          <w:rFonts w:ascii="Poppins" w:hAnsi="Poppins" w:cs="Poppins"/>
          <w:sz w:val="24"/>
          <w:szCs w:val="24"/>
          <w:lang w:val="fi-FI"/>
        </w:rPr>
        <w:t> </w:t>
      </w:r>
    </w:p>
    <w:p w14:paraId="635C980B" w14:textId="77777777" w:rsid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Seksuaalisen häirinnän ja flirttailun eroja  </w:t>
      </w:r>
    </w:p>
    <w:p w14:paraId="1CC32564" w14:textId="77777777" w:rsidR="000E28D5" w:rsidRPr="00CF3F3D" w:rsidRDefault="000E28D5" w:rsidP="00CF3F3D">
      <w:pPr>
        <w:rPr>
          <w:rFonts w:ascii="Poppins" w:hAnsi="Poppins" w:cs="Poppins"/>
          <w:b/>
          <w:bCs/>
          <w:sz w:val="24"/>
          <w:szCs w:val="24"/>
          <w:lang w:val="fi-FI"/>
        </w:rPr>
      </w:pPr>
    </w:p>
    <w:p w14:paraId="7241B822"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Häirintä  </w:t>
      </w:r>
    </w:p>
    <w:p w14:paraId="5E41DDE5" w14:textId="77777777" w:rsidR="00CF3F3D" w:rsidRPr="00CF3F3D" w:rsidRDefault="00CF3F3D" w:rsidP="00840F09">
      <w:pPr>
        <w:numPr>
          <w:ilvl w:val="0"/>
          <w:numId w:val="12"/>
        </w:numPr>
        <w:rPr>
          <w:rFonts w:ascii="Poppins" w:hAnsi="Poppins" w:cs="Poppins"/>
          <w:sz w:val="24"/>
          <w:szCs w:val="24"/>
          <w:lang w:val="fi-FI"/>
        </w:rPr>
      </w:pPr>
      <w:r w:rsidRPr="00CF3F3D">
        <w:rPr>
          <w:rFonts w:ascii="Poppins" w:hAnsi="Poppins" w:cs="Poppins"/>
          <w:sz w:val="24"/>
          <w:szCs w:val="24"/>
          <w:lang w:val="fi-FI"/>
        </w:rPr>
        <w:t>Toimintaa, jossa loukataan toisen ihmisen seksuaalista itsemääräämisoikeutta  </w:t>
      </w:r>
    </w:p>
    <w:p w14:paraId="1FEA899D" w14:textId="77777777" w:rsidR="00CF3F3D" w:rsidRPr="00CF3F3D" w:rsidRDefault="00CF3F3D" w:rsidP="00840F09">
      <w:pPr>
        <w:numPr>
          <w:ilvl w:val="0"/>
          <w:numId w:val="13"/>
        </w:numPr>
        <w:rPr>
          <w:rFonts w:ascii="Poppins" w:hAnsi="Poppins" w:cs="Poppins"/>
          <w:sz w:val="24"/>
          <w:szCs w:val="24"/>
          <w:lang w:val="fi-FI"/>
        </w:rPr>
      </w:pPr>
      <w:r w:rsidRPr="00CF3F3D">
        <w:rPr>
          <w:rFonts w:ascii="Poppins" w:hAnsi="Poppins" w:cs="Poppins"/>
          <w:sz w:val="24"/>
          <w:szCs w:val="24"/>
          <w:lang w:val="fi-FI"/>
        </w:rPr>
        <w:t>Yksipuolista  </w:t>
      </w:r>
    </w:p>
    <w:p w14:paraId="03AE0356" w14:textId="77777777" w:rsidR="00CF3F3D" w:rsidRPr="00CF3F3D" w:rsidRDefault="00CF3F3D" w:rsidP="00840F09">
      <w:pPr>
        <w:numPr>
          <w:ilvl w:val="0"/>
          <w:numId w:val="14"/>
        </w:numPr>
        <w:rPr>
          <w:rFonts w:ascii="Poppins" w:hAnsi="Poppins" w:cs="Poppins"/>
          <w:sz w:val="24"/>
          <w:szCs w:val="24"/>
          <w:lang w:val="fi-FI"/>
        </w:rPr>
      </w:pPr>
      <w:r w:rsidRPr="00CF3F3D">
        <w:rPr>
          <w:rFonts w:ascii="Poppins" w:hAnsi="Poppins" w:cs="Poppins"/>
          <w:sz w:val="24"/>
          <w:szCs w:val="24"/>
          <w:lang w:val="fi-FI"/>
        </w:rPr>
        <w:t>Ei perustu suostumukseen   </w:t>
      </w:r>
    </w:p>
    <w:p w14:paraId="45C2AFAB" w14:textId="77777777" w:rsidR="00CF3F3D" w:rsidRPr="00CF3F3D" w:rsidRDefault="00CF3F3D" w:rsidP="00840F09">
      <w:pPr>
        <w:numPr>
          <w:ilvl w:val="0"/>
          <w:numId w:val="15"/>
        </w:numPr>
        <w:rPr>
          <w:rFonts w:ascii="Poppins" w:hAnsi="Poppins" w:cs="Poppins"/>
          <w:sz w:val="24"/>
          <w:szCs w:val="24"/>
          <w:lang w:val="fi-FI"/>
        </w:rPr>
      </w:pPr>
      <w:r w:rsidRPr="00CF3F3D">
        <w:rPr>
          <w:rFonts w:ascii="Poppins" w:hAnsi="Poppins" w:cs="Poppins"/>
          <w:sz w:val="24"/>
          <w:szCs w:val="24"/>
          <w:lang w:val="fi-FI"/>
        </w:rPr>
        <w:t>Sitä ei saa loppumaan, vaikka pyytäisi toista lopettamaan  </w:t>
      </w:r>
    </w:p>
    <w:p w14:paraId="58D9FA27" w14:textId="77777777" w:rsidR="00CF3F3D" w:rsidRPr="00CF3F3D" w:rsidRDefault="00CF3F3D" w:rsidP="00840F09">
      <w:pPr>
        <w:numPr>
          <w:ilvl w:val="0"/>
          <w:numId w:val="16"/>
        </w:numPr>
        <w:rPr>
          <w:rFonts w:ascii="Poppins" w:hAnsi="Poppins" w:cs="Poppins"/>
          <w:sz w:val="24"/>
          <w:szCs w:val="24"/>
          <w:lang w:val="fi-FI"/>
        </w:rPr>
      </w:pPr>
      <w:r w:rsidRPr="00CF3F3D">
        <w:rPr>
          <w:rFonts w:ascii="Poppins" w:hAnsi="Poppins" w:cs="Poppins"/>
          <w:sz w:val="24"/>
          <w:szCs w:val="24"/>
          <w:lang w:val="fi-FI"/>
        </w:rPr>
        <w:t xml:space="preserve">Tuntuu häirinnän kohteesta pahalta </w:t>
      </w:r>
      <w:r w:rsidRPr="00CF3F3D">
        <w:rPr>
          <w:rFonts w:ascii="Poppins" w:hAnsi="Poppins" w:cs="Poppins"/>
          <w:sz w:val="24"/>
          <w:szCs w:val="24"/>
          <w:lang w:val="fi-FI"/>
        </w:rPr>
        <w:tab/>
        <w:t>  </w:t>
      </w:r>
    </w:p>
    <w:p w14:paraId="5321EBFB" w14:textId="77777777" w:rsidR="000E28D5" w:rsidRDefault="000E28D5" w:rsidP="00CF3F3D">
      <w:pPr>
        <w:rPr>
          <w:rFonts w:ascii="Poppins" w:hAnsi="Poppins" w:cs="Poppins"/>
          <w:sz w:val="24"/>
          <w:szCs w:val="24"/>
          <w:lang w:val="fi-FI"/>
        </w:rPr>
      </w:pPr>
    </w:p>
    <w:p w14:paraId="4A8A314E" w14:textId="77777777" w:rsidR="000E28D5" w:rsidRDefault="000E28D5">
      <w:pPr>
        <w:spacing w:after="160" w:line="259" w:lineRule="auto"/>
        <w:rPr>
          <w:rFonts w:ascii="Poppins" w:hAnsi="Poppins" w:cs="Poppins"/>
          <w:sz w:val="24"/>
          <w:szCs w:val="24"/>
          <w:lang w:val="fi-FI"/>
        </w:rPr>
      </w:pPr>
      <w:r>
        <w:rPr>
          <w:rFonts w:ascii="Poppins" w:hAnsi="Poppins" w:cs="Poppins"/>
          <w:sz w:val="24"/>
          <w:szCs w:val="24"/>
          <w:lang w:val="fi-FI"/>
        </w:rPr>
        <w:br w:type="page"/>
      </w:r>
    </w:p>
    <w:p w14:paraId="3127820A" w14:textId="77777777" w:rsidR="000E28D5" w:rsidRDefault="000E28D5" w:rsidP="00CF3F3D">
      <w:pPr>
        <w:rPr>
          <w:rFonts w:ascii="Poppins" w:hAnsi="Poppins" w:cs="Poppins"/>
          <w:sz w:val="24"/>
          <w:szCs w:val="24"/>
          <w:lang w:val="fi-FI"/>
        </w:rPr>
      </w:pPr>
    </w:p>
    <w:p w14:paraId="522B5363" w14:textId="77777777" w:rsidR="000E28D5" w:rsidRDefault="000E28D5" w:rsidP="00CF3F3D">
      <w:pPr>
        <w:rPr>
          <w:rFonts w:ascii="Poppins" w:hAnsi="Poppins" w:cs="Poppins"/>
          <w:sz w:val="24"/>
          <w:szCs w:val="24"/>
          <w:lang w:val="fi-FI"/>
        </w:rPr>
      </w:pPr>
    </w:p>
    <w:p w14:paraId="7D573051" w14:textId="77777777" w:rsidR="000E28D5" w:rsidRDefault="000E28D5" w:rsidP="00CF3F3D">
      <w:pPr>
        <w:rPr>
          <w:rFonts w:ascii="Poppins" w:hAnsi="Poppins" w:cs="Poppins"/>
          <w:sz w:val="24"/>
          <w:szCs w:val="24"/>
          <w:lang w:val="fi-FI"/>
        </w:rPr>
      </w:pPr>
    </w:p>
    <w:p w14:paraId="3D5E8B80" w14:textId="632AD5C1"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Flirtti  </w:t>
      </w:r>
    </w:p>
    <w:p w14:paraId="677F0982" w14:textId="0946DCE9" w:rsidR="00CF3F3D" w:rsidRPr="00CF3F3D" w:rsidRDefault="00CF3F3D" w:rsidP="00840F09">
      <w:pPr>
        <w:numPr>
          <w:ilvl w:val="0"/>
          <w:numId w:val="17"/>
        </w:numPr>
        <w:rPr>
          <w:rFonts w:ascii="Poppins" w:hAnsi="Poppins" w:cs="Poppins"/>
          <w:sz w:val="24"/>
          <w:szCs w:val="24"/>
          <w:lang w:val="fi-FI"/>
        </w:rPr>
      </w:pPr>
      <w:r w:rsidRPr="00CF3F3D">
        <w:rPr>
          <w:rFonts w:ascii="Poppins" w:hAnsi="Poppins" w:cs="Poppins"/>
          <w:sz w:val="24"/>
          <w:szCs w:val="24"/>
          <w:lang w:val="fi-FI"/>
        </w:rPr>
        <w:t>Vuorovaikutusta, jossa osoitetaan romanttista tai seksuaalista huomiota toista ihmistä kohtaan  </w:t>
      </w:r>
    </w:p>
    <w:p w14:paraId="0F9CB3FE" w14:textId="77777777" w:rsidR="00CF3F3D" w:rsidRPr="00CF3F3D" w:rsidRDefault="00CF3F3D" w:rsidP="00840F09">
      <w:pPr>
        <w:numPr>
          <w:ilvl w:val="0"/>
          <w:numId w:val="18"/>
        </w:numPr>
        <w:rPr>
          <w:rFonts w:ascii="Poppins" w:hAnsi="Poppins" w:cs="Poppins"/>
          <w:sz w:val="24"/>
          <w:szCs w:val="24"/>
          <w:lang w:val="fi-FI"/>
        </w:rPr>
      </w:pPr>
      <w:r w:rsidRPr="00CF3F3D">
        <w:rPr>
          <w:rFonts w:ascii="Poppins" w:hAnsi="Poppins" w:cs="Poppins"/>
          <w:sz w:val="24"/>
          <w:szCs w:val="24"/>
          <w:lang w:val="fi-FI"/>
        </w:rPr>
        <w:t>Vastavuoroista   </w:t>
      </w:r>
    </w:p>
    <w:p w14:paraId="09B1E31B" w14:textId="77777777" w:rsidR="00CF3F3D" w:rsidRPr="00CF3F3D" w:rsidRDefault="00CF3F3D" w:rsidP="00840F09">
      <w:pPr>
        <w:numPr>
          <w:ilvl w:val="0"/>
          <w:numId w:val="19"/>
        </w:numPr>
        <w:rPr>
          <w:rFonts w:ascii="Poppins" w:hAnsi="Poppins" w:cs="Poppins"/>
          <w:sz w:val="24"/>
          <w:szCs w:val="24"/>
          <w:lang w:val="fi-FI"/>
        </w:rPr>
      </w:pPr>
      <w:r w:rsidRPr="00CF3F3D">
        <w:rPr>
          <w:rFonts w:ascii="Poppins" w:hAnsi="Poppins" w:cs="Poppins"/>
          <w:sz w:val="24"/>
          <w:szCs w:val="24"/>
          <w:lang w:val="fi-FI"/>
        </w:rPr>
        <w:t>Molemmat ovat antaneet siihen suostumuksensa ilmein, elein tai sanoin  </w:t>
      </w:r>
    </w:p>
    <w:p w14:paraId="08622F65" w14:textId="77777777" w:rsidR="00CF3F3D" w:rsidRPr="00CF3F3D" w:rsidRDefault="00CF3F3D" w:rsidP="00840F09">
      <w:pPr>
        <w:numPr>
          <w:ilvl w:val="0"/>
          <w:numId w:val="20"/>
        </w:numPr>
        <w:rPr>
          <w:rFonts w:ascii="Poppins" w:hAnsi="Poppins" w:cs="Poppins"/>
          <w:sz w:val="24"/>
          <w:szCs w:val="24"/>
          <w:lang w:val="fi-FI"/>
        </w:rPr>
      </w:pPr>
      <w:r w:rsidRPr="00CF3F3D">
        <w:rPr>
          <w:rFonts w:ascii="Poppins" w:hAnsi="Poppins" w:cs="Poppins"/>
          <w:sz w:val="24"/>
          <w:szCs w:val="24"/>
          <w:lang w:val="fi-FI"/>
        </w:rPr>
        <w:t>Sen voi kumpikin lopettaa halutessaan  </w:t>
      </w:r>
    </w:p>
    <w:p w14:paraId="39C0EC17" w14:textId="77777777" w:rsidR="00CF3F3D" w:rsidRPr="00CF3F3D" w:rsidRDefault="00CF3F3D" w:rsidP="00840F09">
      <w:pPr>
        <w:numPr>
          <w:ilvl w:val="0"/>
          <w:numId w:val="21"/>
        </w:numPr>
        <w:rPr>
          <w:rFonts w:ascii="Poppins" w:hAnsi="Poppins" w:cs="Poppins"/>
          <w:sz w:val="24"/>
          <w:szCs w:val="24"/>
          <w:lang w:val="fi-FI"/>
        </w:rPr>
      </w:pPr>
      <w:r w:rsidRPr="00CF3F3D">
        <w:rPr>
          <w:rFonts w:ascii="Poppins" w:hAnsi="Poppins" w:cs="Poppins"/>
          <w:sz w:val="24"/>
          <w:szCs w:val="24"/>
          <w:lang w:val="fi-FI"/>
        </w:rPr>
        <w:t>Tuntuu sen osapuolista mukavalta  </w:t>
      </w:r>
    </w:p>
    <w:p w14:paraId="392E0340"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 </w:t>
      </w:r>
      <w:r w:rsidRPr="00CF3F3D">
        <w:rPr>
          <w:rFonts w:ascii="Poppins" w:hAnsi="Poppins" w:cs="Poppins"/>
          <w:sz w:val="24"/>
          <w:szCs w:val="24"/>
          <w:lang w:val="fi-FI"/>
        </w:rPr>
        <w:t> </w:t>
      </w:r>
    </w:p>
    <w:p w14:paraId="353F805F" w14:textId="77777777" w:rsid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Hyvän ja huonon kosketuksen eroja  </w:t>
      </w:r>
    </w:p>
    <w:p w14:paraId="4371FADC" w14:textId="77777777" w:rsidR="000E28D5" w:rsidRPr="00CF3F3D" w:rsidRDefault="000E28D5" w:rsidP="00CF3F3D">
      <w:pPr>
        <w:rPr>
          <w:rFonts w:ascii="Poppins" w:hAnsi="Poppins" w:cs="Poppins"/>
          <w:b/>
          <w:bCs/>
          <w:sz w:val="24"/>
          <w:szCs w:val="24"/>
          <w:lang w:val="fi-FI"/>
        </w:rPr>
      </w:pPr>
    </w:p>
    <w:p w14:paraId="602C9959"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Huono kosketus  </w:t>
      </w:r>
    </w:p>
    <w:p w14:paraId="2A03C732" w14:textId="77777777" w:rsidR="00CF3F3D" w:rsidRPr="00CF3F3D" w:rsidRDefault="00CF3F3D" w:rsidP="00840F09">
      <w:pPr>
        <w:numPr>
          <w:ilvl w:val="0"/>
          <w:numId w:val="22"/>
        </w:numPr>
        <w:rPr>
          <w:rFonts w:ascii="Poppins" w:hAnsi="Poppins" w:cs="Poppins"/>
          <w:sz w:val="24"/>
          <w:szCs w:val="24"/>
          <w:lang w:val="fi-FI"/>
        </w:rPr>
      </w:pPr>
      <w:r w:rsidRPr="00CF3F3D">
        <w:rPr>
          <w:rFonts w:ascii="Poppins" w:hAnsi="Poppins" w:cs="Poppins"/>
          <w:sz w:val="24"/>
          <w:szCs w:val="24"/>
          <w:lang w:val="fi-FI"/>
        </w:rPr>
        <w:t>Hämmentää, pelottaa, vihastuttaa  </w:t>
      </w:r>
    </w:p>
    <w:p w14:paraId="6DFD9729" w14:textId="77777777" w:rsidR="00CF3F3D" w:rsidRPr="00CF3F3D" w:rsidRDefault="00CF3F3D" w:rsidP="00840F09">
      <w:pPr>
        <w:numPr>
          <w:ilvl w:val="0"/>
          <w:numId w:val="23"/>
        </w:numPr>
        <w:rPr>
          <w:rFonts w:ascii="Poppins" w:hAnsi="Poppins" w:cs="Poppins"/>
          <w:sz w:val="24"/>
          <w:szCs w:val="24"/>
          <w:lang w:val="fi-FI"/>
        </w:rPr>
      </w:pPr>
      <w:r w:rsidRPr="00CF3F3D">
        <w:rPr>
          <w:rFonts w:ascii="Poppins" w:hAnsi="Poppins" w:cs="Poppins"/>
          <w:sz w:val="24"/>
          <w:szCs w:val="24"/>
          <w:lang w:val="fi-FI"/>
        </w:rPr>
        <w:t>Uhkaavaa, painostavaa, suostuttelevaa, pakottavaa   </w:t>
      </w:r>
    </w:p>
    <w:p w14:paraId="349D0378" w14:textId="77777777" w:rsidR="00CF3F3D" w:rsidRPr="00CF3F3D" w:rsidRDefault="00CF3F3D" w:rsidP="00840F09">
      <w:pPr>
        <w:numPr>
          <w:ilvl w:val="0"/>
          <w:numId w:val="24"/>
        </w:numPr>
        <w:rPr>
          <w:rFonts w:ascii="Poppins" w:hAnsi="Poppins" w:cs="Poppins"/>
          <w:sz w:val="24"/>
          <w:szCs w:val="24"/>
          <w:lang w:val="fi-FI"/>
        </w:rPr>
      </w:pPr>
      <w:r w:rsidRPr="00CF3F3D">
        <w:rPr>
          <w:rFonts w:ascii="Poppins" w:hAnsi="Poppins" w:cs="Poppins"/>
          <w:sz w:val="24"/>
          <w:szCs w:val="24"/>
          <w:lang w:val="fi-FI"/>
        </w:rPr>
        <w:t>Ei lopu pyydettäessä   </w:t>
      </w:r>
    </w:p>
    <w:p w14:paraId="069AEAF0" w14:textId="77777777" w:rsidR="00CF3F3D" w:rsidRPr="00CF3F3D" w:rsidRDefault="00CF3F3D" w:rsidP="00840F09">
      <w:pPr>
        <w:numPr>
          <w:ilvl w:val="0"/>
          <w:numId w:val="25"/>
        </w:numPr>
        <w:rPr>
          <w:rFonts w:ascii="Poppins" w:hAnsi="Poppins" w:cs="Poppins"/>
          <w:sz w:val="24"/>
          <w:szCs w:val="24"/>
          <w:lang w:val="fi-FI"/>
        </w:rPr>
      </w:pPr>
      <w:r w:rsidRPr="00CF3F3D">
        <w:rPr>
          <w:rFonts w:ascii="Poppins" w:hAnsi="Poppins" w:cs="Poppins"/>
          <w:sz w:val="24"/>
          <w:szCs w:val="24"/>
          <w:lang w:val="fi-FI"/>
        </w:rPr>
        <w:t>Satuttaa fyysisesti tai henkisesti   </w:t>
      </w:r>
    </w:p>
    <w:p w14:paraId="0033B296" w14:textId="77777777" w:rsidR="00CF3F3D" w:rsidRPr="00CF3F3D" w:rsidRDefault="00CF3F3D" w:rsidP="00840F09">
      <w:pPr>
        <w:numPr>
          <w:ilvl w:val="0"/>
          <w:numId w:val="26"/>
        </w:numPr>
        <w:rPr>
          <w:rFonts w:ascii="Poppins" w:hAnsi="Poppins" w:cs="Poppins"/>
          <w:sz w:val="24"/>
          <w:szCs w:val="24"/>
          <w:lang w:val="fi-FI"/>
        </w:rPr>
      </w:pPr>
      <w:r w:rsidRPr="00CF3F3D">
        <w:rPr>
          <w:rFonts w:ascii="Poppins" w:hAnsi="Poppins" w:cs="Poppins"/>
          <w:sz w:val="24"/>
          <w:szCs w:val="24"/>
          <w:lang w:val="fi-FI"/>
        </w:rPr>
        <w:t xml:space="preserve">Kosketuksesta tekee mieli lähteä pois  </w:t>
      </w:r>
      <w:r w:rsidRPr="00CF3F3D">
        <w:rPr>
          <w:rFonts w:ascii="Poppins" w:hAnsi="Poppins" w:cs="Poppins"/>
          <w:sz w:val="24"/>
          <w:szCs w:val="24"/>
          <w:lang w:val="fi-FI"/>
        </w:rPr>
        <w:tab/>
        <w:t>  </w:t>
      </w:r>
    </w:p>
    <w:p w14:paraId="6876DAEA" w14:textId="77777777" w:rsidR="000E28D5" w:rsidRDefault="000E28D5" w:rsidP="00CF3F3D">
      <w:pPr>
        <w:rPr>
          <w:rFonts w:ascii="Poppins" w:hAnsi="Poppins" w:cs="Poppins"/>
          <w:sz w:val="24"/>
          <w:szCs w:val="24"/>
          <w:lang w:val="fi-FI"/>
        </w:rPr>
      </w:pPr>
    </w:p>
    <w:p w14:paraId="5A56DD36" w14:textId="06B1A796"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Hyvä kosketus  </w:t>
      </w:r>
    </w:p>
    <w:p w14:paraId="51714DB7" w14:textId="77777777" w:rsidR="00CF3F3D" w:rsidRPr="00CF3F3D" w:rsidRDefault="00CF3F3D" w:rsidP="00840F09">
      <w:pPr>
        <w:numPr>
          <w:ilvl w:val="0"/>
          <w:numId w:val="27"/>
        </w:numPr>
        <w:rPr>
          <w:rFonts w:ascii="Poppins" w:hAnsi="Poppins" w:cs="Poppins"/>
          <w:sz w:val="24"/>
          <w:szCs w:val="24"/>
          <w:lang w:val="fi-FI"/>
        </w:rPr>
      </w:pPr>
      <w:r w:rsidRPr="00CF3F3D">
        <w:rPr>
          <w:rFonts w:ascii="Poppins" w:hAnsi="Poppins" w:cs="Poppins"/>
          <w:sz w:val="24"/>
          <w:szCs w:val="24"/>
          <w:lang w:val="fi-FI"/>
        </w:rPr>
        <w:t>Tuntuu hyvältä ja miellyttävältä  </w:t>
      </w:r>
    </w:p>
    <w:p w14:paraId="02BF3954" w14:textId="77777777" w:rsidR="00CF3F3D" w:rsidRPr="00CF3F3D" w:rsidRDefault="00CF3F3D" w:rsidP="00840F09">
      <w:pPr>
        <w:numPr>
          <w:ilvl w:val="0"/>
          <w:numId w:val="28"/>
        </w:numPr>
        <w:rPr>
          <w:rFonts w:ascii="Poppins" w:hAnsi="Poppins" w:cs="Poppins"/>
          <w:sz w:val="24"/>
          <w:szCs w:val="24"/>
          <w:lang w:val="fi-FI"/>
        </w:rPr>
      </w:pPr>
      <w:r w:rsidRPr="00CF3F3D">
        <w:rPr>
          <w:rFonts w:ascii="Poppins" w:hAnsi="Poppins" w:cs="Poppins"/>
          <w:sz w:val="24"/>
          <w:szCs w:val="24"/>
          <w:lang w:val="fi-FI"/>
        </w:rPr>
        <w:t>Kosketuksesta jää hyvä mieli   </w:t>
      </w:r>
    </w:p>
    <w:p w14:paraId="7D0708CE" w14:textId="77777777" w:rsidR="00CF3F3D" w:rsidRPr="00CF3F3D" w:rsidRDefault="00CF3F3D" w:rsidP="00840F09">
      <w:pPr>
        <w:numPr>
          <w:ilvl w:val="0"/>
          <w:numId w:val="29"/>
        </w:numPr>
        <w:rPr>
          <w:rFonts w:ascii="Poppins" w:hAnsi="Poppins" w:cs="Poppins"/>
          <w:sz w:val="24"/>
          <w:szCs w:val="24"/>
          <w:lang w:val="fi-FI"/>
        </w:rPr>
      </w:pPr>
      <w:r w:rsidRPr="00CF3F3D">
        <w:rPr>
          <w:rFonts w:ascii="Poppins" w:hAnsi="Poppins" w:cs="Poppins"/>
          <w:sz w:val="24"/>
          <w:szCs w:val="24"/>
          <w:lang w:val="fi-FI"/>
        </w:rPr>
        <w:t>Loppuu viimeistään, kun sen itse haluaa loppuvan  </w:t>
      </w:r>
    </w:p>
    <w:p w14:paraId="11E9B702" w14:textId="77777777" w:rsidR="00CF3F3D" w:rsidRPr="00CF3F3D" w:rsidRDefault="00CF3F3D" w:rsidP="00840F09">
      <w:pPr>
        <w:numPr>
          <w:ilvl w:val="0"/>
          <w:numId w:val="30"/>
        </w:numPr>
        <w:rPr>
          <w:rFonts w:ascii="Poppins" w:hAnsi="Poppins" w:cs="Poppins"/>
          <w:sz w:val="24"/>
          <w:szCs w:val="24"/>
          <w:lang w:val="fi-FI"/>
        </w:rPr>
      </w:pPr>
      <w:r w:rsidRPr="00CF3F3D">
        <w:rPr>
          <w:rFonts w:ascii="Poppins" w:hAnsi="Poppins" w:cs="Poppins"/>
          <w:sz w:val="24"/>
          <w:szCs w:val="24"/>
          <w:lang w:val="fi-FI"/>
        </w:rPr>
        <w:t>On molemminpuolista  </w:t>
      </w:r>
    </w:p>
    <w:p w14:paraId="4E1E8EFC"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 </w:t>
      </w:r>
      <w:r w:rsidRPr="00CF3F3D">
        <w:rPr>
          <w:rFonts w:ascii="Poppins" w:hAnsi="Poppins" w:cs="Poppins"/>
          <w:sz w:val="24"/>
          <w:szCs w:val="24"/>
          <w:lang w:val="fi-FI"/>
        </w:rPr>
        <w:t> </w:t>
      </w:r>
    </w:p>
    <w:p w14:paraId="0560296D"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 </w:t>
      </w:r>
      <w:r w:rsidRPr="00CF3F3D">
        <w:rPr>
          <w:rFonts w:ascii="Poppins" w:hAnsi="Poppins" w:cs="Poppins"/>
          <w:sz w:val="24"/>
          <w:szCs w:val="24"/>
          <w:lang w:val="fi-FI"/>
        </w:rPr>
        <w:t> </w:t>
      </w:r>
    </w:p>
    <w:p w14:paraId="5521DFD6" w14:textId="77777777" w:rsidR="00CF3F3D" w:rsidRPr="00CF3F3D" w:rsidRDefault="00CF3F3D" w:rsidP="00840F09">
      <w:pPr>
        <w:numPr>
          <w:ilvl w:val="0"/>
          <w:numId w:val="31"/>
        </w:numPr>
        <w:tabs>
          <w:tab w:val="clear" w:pos="360"/>
          <w:tab w:val="num" w:pos="720"/>
        </w:tabs>
        <w:rPr>
          <w:rFonts w:ascii="Poppins" w:hAnsi="Poppins" w:cs="Poppins"/>
          <w:b/>
          <w:bCs/>
          <w:sz w:val="28"/>
          <w:szCs w:val="28"/>
          <w:lang w:val="fi-FI"/>
        </w:rPr>
      </w:pPr>
      <w:r w:rsidRPr="00CF3F3D">
        <w:rPr>
          <w:rFonts w:ascii="Poppins" w:hAnsi="Poppins" w:cs="Poppins"/>
          <w:b/>
          <w:bCs/>
          <w:sz w:val="28"/>
          <w:szCs w:val="28"/>
          <w:lang w:val="fi-FI"/>
        </w:rPr>
        <w:t>Anna osallistujille tietoa seksuaalisen häirinnän seurauksista  </w:t>
      </w:r>
    </w:p>
    <w:p w14:paraId="35214779" w14:textId="77777777" w:rsidR="005334EF" w:rsidRDefault="005334EF" w:rsidP="00CF3F3D">
      <w:pPr>
        <w:rPr>
          <w:rFonts w:ascii="Poppins" w:hAnsi="Poppins" w:cs="Poppins"/>
          <w:sz w:val="24"/>
          <w:szCs w:val="24"/>
          <w:lang w:val="fi-FI"/>
        </w:rPr>
      </w:pPr>
    </w:p>
    <w:p w14:paraId="0F94F926" w14:textId="79C27C23"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Käy läpi koko ryhmän kesken, millaisia vaikutuksia häirinnällä voi olla.  </w:t>
      </w:r>
    </w:p>
    <w:p w14:paraId="6126E990" w14:textId="77777777"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 </w:t>
      </w:r>
      <w:r w:rsidRPr="00CF3F3D">
        <w:rPr>
          <w:rFonts w:ascii="Poppins" w:hAnsi="Poppins" w:cs="Poppins"/>
          <w:sz w:val="24"/>
          <w:szCs w:val="24"/>
          <w:lang w:val="fi-FI"/>
        </w:rPr>
        <w:t> </w:t>
      </w:r>
    </w:p>
    <w:p w14:paraId="4CF8B749" w14:textId="77777777" w:rsidR="005334EF" w:rsidRDefault="005334EF">
      <w:pPr>
        <w:spacing w:after="160" w:line="259" w:lineRule="auto"/>
        <w:rPr>
          <w:rFonts w:ascii="Poppins" w:hAnsi="Poppins" w:cs="Poppins"/>
          <w:b/>
          <w:bCs/>
          <w:sz w:val="24"/>
          <w:szCs w:val="24"/>
          <w:lang w:val="fi-FI"/>
        </w:rPr>
      </w:pPr>
      <w:r>
        <w:rPr>
          <w:rFonts w:ascii="Poppins" w:hAnsi="Poppins" w:cs="Poppins"/>
          <w:b/>
          <w:bCs/>
          <w:sz w:val="24"/>
          <w:szCs w:val="24"/>
          <w:lang w:val="fi-FI"/>
        </w:rPr>
        <w:br w:type="page"/>
      </w:r>
    </w:p>
    <w:p w14:paraId="12ECA2C9" w14:textId="77777777" w:rsidR="005334EF" w:rsidRDefault="005334EF" w:rsidP="00CF3F3D">
      <w:pPr>
        <w:rPr>
          <w:rFonts w:ascii="Poppins" w:hAnsi="Poppins" w:cs="Poppins"/>
          <w:b/>
          <w:bCs/>
          <w:sz w:val="24"/>
          <w:szCs w:val="24"/>
          <w:lang w:val="fi-FI"/>
        </w:rPr>
      </w:pPr>
    </w:p>
    <w:p w14:paraId="43BAC4BD" w14:textId="77777777" w:rsidR="005334EF" w:rsidRDefault="005334EF" w:rsidP="00CF3F3D">
      <w:pPr>
        <w:rPr>
          <w:rFonts w:ascii="Poppins" w:hAnsi="Poppins" w:cs="Poppins"/>
          <w:b/>
          <w:bCs/>
          <w:sz w:val="24"/>
          <w:szCs w:val="24"/>
          <w:lang w:val="fi-FI"/>
        </w:rPr>
      </w:pPr>
    </w:p>
    <w:p w14:paraId="60DB2CD8" w14:textId="77777777" w:rsidR="005334EF" w:rsidRDefault="005334EF" w:rsidP="00CF3F3D">
      <w:pPr>
        <w:rPr>
          <w:rFonts w:ascii="Poppins" w:hAnsi="Poppins" w:cs="Poppins"/>
          <w:b/>
          <w:bCs/>
          <w:sz w:val="24"/>
          <w:szCs w:val="24"/>
          <w:lang w:val="fi-FI"/>
        </w:rPr>
      </w:pPr>
    </w:p>
    <w:p w14:paraId="2CDB3372" w14:textId="6F1A5927"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Häirinnän tekijä   </w:t>
      </w:r>
    </w:p>
    <w:p w14:paraId="70517919" w14:textId="777FAEAC" w:rsidR="00CF3F3D" w:rsidRPr="00CF3F3D" w:rsidRDefault="00CF3F3D" w:rsidP="00840F09">
      <w:pPr>
        <w:numPr>
          <w:ilvl w:val="0"/>
          <w:numId w:val="32"/>
        </w:numPr>
        <w:rPr>
          <w:rFonts w:ascii="Poppins" w:hAnsi="Poppins" w:cs="Poppins"/>
          <w:sz w:val="24"/>
          <w:szCs w:val="24"/>
          <w:lang w:val="fi-FI"/>
        </w:rPr>
      </w:pPr>
      <w:r w:rsidRPr="00CF3F3D">
        <w:rPr>
          <w:rFonts w:ascii="Poppins" w:hAnsi="Poppins" w:cs="Poppins"/>
          <w:sz w:val="24"/>
          <w:szCs w:val="24"/>
          <w:lang w:val="fi-FI"/>
        </w:rPr>
        <w:t>kurinpidolliset toim</w:t>
      </w:r>
      <w:r w:rsidR="005334EF">
        <w:rPr>
          <w:rFonts w:ascii="Poppins" w:hAnsi="Poppins" w:cs="Poppins"/>
          <w:sz w:val="24"/>
          <w:szCs w:val="24"/>
          <w:lang w:val="fi-FI"/>
        </w:rPr>
        <w:t>e</w:t>
      </w:r>
      <w:r w:rsidRPr="00CF3F3D">
        <w:rPr>
          <w:rFonts w:ascii="Poppins" w:hAnsi="Poppins" w:cs="Poppins"/>
          <w:sz w:val="24"/>
          <w:szCs w:val="24"/>
          <w:lang w:val="fi-FI"/>
        </w:rPr>
        <w:t>npiteet ohjaajien suunnalta. Voidaanko poistaa toiminnasta, ilmoitetaanko huoltajille, puhutetaanko. Tutustu oman toimipaikkasi ohjeistuksiin hyvissä ajoin.  </w:t>
      </w:r>
    </w:p>
    <w:p w14:paraId="50F07659" w14:textId="77777777" w:rsidR="005334EF" w:rsidRDefault="00CF3F3D" w:rsidP="00840F09">
      <w:pPr>
        <w:numPr>
          <w:ilvl w:val="0"/>
          <w:numId w:val="33"/>
        </w:numPr>
        <w:rPr>
          <w:rFonts w:ascii="Poppins" w:hAnsi="Poppins" w:cs="Poppins"/>
          <w:sz w:val="24"/>
          <w:szCs w:val="24"/>
          <w:lang w:val="fi-FI"/>
        </w:rPr>
      </w:pPr>
      <w:r w:rsidRPr="00CF3F3D">
        <w:rPr>
          <w:rFonts w:ascii="Poppins" w:hAnsi="Poppins" w:cs="Poppins"/>
          <w:sz w:val="24"/>
          <w:szCs w:val="24"/>
          <w:lang w:val="fi-FI"/>
        </w:rPr>
        <w:t xml:space="preserve">kyseessä voi olla rikos, jolloin poliisin tehtävä on tutkia asiaa ja kuulustella epäiltyä </w:t>
      </w:r>
    </w:p>
    <w:p w14:paraId="009FA860" w14:textId="48005CAF" w:rsidR="00CF3F3D" w:rsidRPr="00CF3F3D" w:rsidRDefault="00CF3F3D" w:rsidP="00840F09">
      <w:pPr>
        <w:numPr>
          <w:ilvl w:val="1"/>
          <w:numId w:val="33"/>
        </w:numPr>
        <w:rPr>
          <w:rFonts w:ascii="Poppins" w:hAnsi="Poppins" w:cs="Poppins"/>
          <w:sz w:val="24"/>
          <w:szCs w:val="24"/>
          <w:lang w:val="fi-FI"/>
        </w:rPr>
      </w:pPr>
      <w:r w:rsidRPr="00CF3F3D">
        <w:rPr>
          <w:rFonts w:ascii="Poppins" w:hAnsi="Poppins" w:cs="Poppins"/>
          <w:sz w:val="24"/>
          <w:szCs w:val="24"/>
          <w:lang w:val="fi-FI"/>
        </w:rPr>
        <w:t>poliisi voi tutkia seksuaalista häirintää esim. kunnianloukkauksena, pahoinpitelynä, seksuaalisena ahdisteluna, tai seksuaalisena hyväksikäyttönä   </w:t>
      </w:r>
    </w:p>
    <w:p w14:paraId="080B1AC2" w14:textId="77777777" w:rsidR="00CF3F3D" w:rsidRPr="00CF3F3D" w:rsidRDefault="00CF3F3D" w:rsidP="00840F09">
      <w:pPr>
        <w:numPr>
          <w:ilvl w:val="0"/>
          <w:numId w:val="34"/>
        </w:numPr>
        <w:rPr>
          <w:rFonts w:ascii="Poppins" w:hAnsi="Poppins" w:cs="Poppins"/>
          <w:sz w:val="24"/>
          <w:szCs w:val="24"/>
          <w:lang w:val="fi-FI"/>
        </w:rPr>
      </w:pPr>
      <w:r w:rsidRPr="00CF3F3D">
        <w:rPr>
          <w:rFonts w:ascii="Poppins" w:hAnsi="Poppins" w:cs="Poppins"/>
          <w:sz w:val="24"/>
          <w:szCs w:val="24"/>
          <w:lang w:val="fi-FI"/>
        </w:rPr>
        <w:t>häpeän ja syyllisyyden tunteet sekä ulkopuolisuuden tunne teon tultua ilmi   </w:t>
      </w:r>
    </w:p>
    <w:p w14:paraId="2D0E3A94"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15EA044A" w14:textId="77777777"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Häirinnän kohde   </w:t>
      </w:r>
    </w:p>
    <w:p w14:paraId="4DB355C6" w14:textId="77777777" w:rsidR="00CF3F3D" w:rsidRPr="00CF3F3D" w:rsidRDefault="00CF3F3D" w:rsidP="00840F09">
      <w:pPr>
        <w:numPr>
          <w:ilvl w:val="0"/>
          <w:numId w:val="35"/>
        </w:numPr>
        <w:rPr>
          <w:rFonts w:ascii="Poppins" w:hAnsi="Poppins" w:cs="Poppins"/>
          <w:sz w:val="24"/>
          <w:szCs w:val="24"/>
          <w:lang w:val="fi-FI"/>
        </w:rPr>
      </w:pPr>
      <w:r w:rsidRPr="00CF3F3D">
        <w:rPr>
          <w:rFonts w:ascii="Poppins" w:hAnsi="Poppins" w:cs="Poppins"/>
          <w:sz w:val="24"/>
          <w:szCs w:val="24"/>
          <w:lang w:val="fi-FI"/>
        </w:rPr>
        <w:t>pelko, nöyryytys, ahdistus, neuvottomuus, syyllisyys, häpeä, itsesyytökset  </w:t>
      </w:r>
    </w:p>
    <w:p w14:paraId="73EE68AD" w14:textId="77777777" w:rsidR="00CF3F3D" w:rsidRPr="00CF3F3D" w:rsidRDefault="00CF3F3D" w:rsidP="00840F09">
      <w:pPr>
        <w:numPr>
          <w:ilvl w:val="0"/>
          <w:numId w:val="36"/>
        </w:numPr>
        <w:rPr>
          <w:rFonts w:ascii="Poppins" w:hAnsi="Poppins" w:cs="Poppins"/>
          <w:sz w:val="24"/>
          <w:szCs w:val="24"/>
          <w:lang w:val="fi-FI"/>
        </w:rPr>
      </w:pPr>
      <w:r w:rsidRPr="00CF3F3D">
        <w:rPr>
          <w:rFonts w:ascii="Poppins" w:hAnsi="Poppins" w:cs="Poppins"/>
          <w:sz w:val="24"/>
          <w:szCs w:val="24"/>
          <w:lang w:val="fi-FI"/>
        </w:rPr>
        <w:t xml:space="preserve">vaikeudet </w:t>
      </w:r>
      <w:proofErr w:type="gramStart"/>
      <w:r w:rsidRPr="00CF3F3D">
        <w:rPr>
          <w:rFonts w:ascii="Poppins" w:hAnsi="Poppins" w:cs="Poppins"/>
          <w:sz w:val="24"/>
          <w:szCs w:val="24"/>
          <w:lang w:val="fi-FI"/>
        </w:rPr>
        <w:t>luottaa</w:t>
      </w:r>
      <w:proofErr w:type="gramEnd"/>
      <w:r w:rsidRPr="00CF3F3D">
        <w:rPr>
          <w:rFonts w:ascii="Poppins" w:hAnsi="Poppins" w:cs="Poppins"/>
          <w:sz w:val="24"/>
          <w:szCs w:val="24"/>
          <w:lang w:val="fi-FI"/>
        </w:rPr>
        <w:t xml:space="preserve"> muihin ihmisiin, ulkopuolisuuden kokemus   </w:t>
      </w:r>
    </w:p>
    <w:p w14:paraId="1C32B1FB" w14:textId="77777777" w:rsidR="00CF3F3D" w:rsidRPr="00CF3F3D" w:rsidRDefault="00CF3F3D" w:rsidP="00840F09">
      <w:pPr>
        <w:numPr>
          <w:ilvl w:val="0"/>
          <w:numId w:val="37"/>
        </w:numPr>
        <w:rPr>
          <w:rFonts w:ascii="Poppins" w:hAnsi="Poppins" w:cs="Poppins"/>
          <w:sz w:val="24"/>
          <w:szCs w:val="24"/>
          <w:lang w:val="fi-FI"/>
        </w:rPr>
      </w:pPr>
      <w:r w:rsidRPr="00CF3F3D">
        <w:rPr>
          <w:rFonts w:ascii="Poppins" w:hAnsi="Poppins" w:cs="Poppins"/>
          <w:sz w:val="24"/>
          <w:szCs w:val="24"/>
          <w:lang w:val="fi-FI"/>
        </w:rPr>
        <w:t>vaikeudet ja pelko osallistua toimintaan  </w:t>
      </w:r>
    </w:p>
    <w:p w14:paraId="5FE2AAD8"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15C1174F" w14:textId="77777777"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Harrastusympäristö  </w:t>
      </w:r>
    </w:p>
    <w:p w14:paraId="63887B96" w14:textId="2C0BE33F" w:rsidR="00CF3F3D" w:rsidRPr="00CF3F3D" w:rsidRDefault="00CF3F3D" w:rsidP="00840F09">
      <w:pPr>
        <w:numPr>
          <w:ilvl w:val="0"/>
          <w:numId w:val="38"/>
        </w:numPr>
        <w:rPr>
          <w:rFonts w:ascii="Poppins" w:hAnsi="Poppins" w:cs="Poppins"/>
          <w:sz w:val="24"/>
          <w:szCs w:val="24"/>
          <w:lang w:val="fi-FI"/>
        </w:rPr>
      </w:pPr>
      <w:r w:rsidRPr="00CF3F3D">
        <w:rPr>
          <w:rFonts w:ascii="Poppins" w:hAnsi="Poppins" w:cs="Poppins"/>
          <w:sz w:val="24"/>
          <w:szCs w:val="24"/>
          <w:lang w:val="fi-FI"/>
        </w:rPr>
        <w:t>ryhmän tai joukkueen yhtenäisyys kärsii, jos otetaan puolia puolesta tai vastaan seksuaaliseen häirintään liittyen  </w:t>
      </w:r>
    </w:p>
    <w:p w14:paraId="05FA159E" w14:textId="77777777" w:rsidR="00CF3F3D" w:rsidRPr="00CF3F3D" w:rsidRDefault="00CF3F3D" w:rsidP="00840F09">
      <w:pPr>
        <w:numPr>
          <w:ilvl w:val="0"/>
          <w:numId w:val="39"/>
        </w:numPr>
        <w:rPr>
          <w:rFonts w:ascii="Poppins" w:hAnsi="Poppins" w:cs="Poppins"/>
          <w:sz w:val="24"/>
          <w:szCs w:val="24"/>
          <w:lang w:val="fi-FI"/>
        </w:rPr>
      </w:pPr>
      <w:r w:rsidRPr="00CF3F3D">
        <w:rPr>
          <w:rFonts w:ascii="Poppins" w:hAnsi="Poppins" w:cs="Poppins"/>
          <w:sz w:val="24"/>
          <w:szCs w:val="24"/>
          <w:lang w:val="fi-FI"/>
        </w:rPr>
        <w:t>toiminnasta pois jättäytyminen </w:t>
      </w:r>
    </w:p>
    <w:p w14:paraId="661C05FE" w14:textId="77777777" w:rsidR="00CF3F3D" w:rsidRPr="00CF3F3D" w:rsidRDefault="00CF3F3D" w:rsidP="00840F09">
      <w:pPr>
        <w:numPr>
          <w:ilvl w:val="0"/>
          <w:numId w:val="40"/>
        </w:numPr>
        <w:rPr>
          <w:rFonts w:ascii="Poppins" w:hAnsi="Poppins" w:cs="Poppins"/>
          <w:sz w:val="24"/>
          <w:szCs w:val="24"/>
          <w:lang w:val="fi-FI"/>
        </w:rPr>
      </w:pPr>
      <w:r w:rsidRPr="00CF3F3D">
        <w:rPr>
          <w:rFonts w:ascii="Poppins" w:hAnsi="Poppins" w:cs="Poppins"/>
          <w:sz w:val="24"/>
          <w:szCs w:val="24"/>
          <w:lang w:val="fi-FI"/>
        </w:rPr>
        <w:t>yleinen turvattomuuden tunne </w:t>
      </w:r>
    </w:p>
    <w:p w14:paraId="5C1ED8EF" w14:textId="77777777" w:rsidR="00CF3F3D" w:rsidRPr="00CF3F3D" w:rsidRDefault="00CF3F3D" w:rsidP="00840F09">
      <w:pPr>
        <w:numPr>
          <w:ilvl w:val="0"/>
          <w:numId w:val="41"/>
        </w:numPr>
        <w:rPr>
          <w:rFonts w:ascii="Poppins" w:hAnsi="Poppins" w:cs="Poppins"/>
          <w:sz w:val="24"/>
          <w:szCs w:val="24"/>
          <w:lang w:val="fi-FI"/>
        </w:rPr>
      </w:pPr>
      <w:r w:rsidRPr="00CF3F3D">
        <w:rPr>
          <w:rFonts w:ascii="Poppins" w:hAnsi="Poppins" w:cs="Poppins"/>
          <w:sz w:val="24"/>
          <w:szCs w:val="24"/>
          <w:lang w:val="fi-FI"/>
        </w:rPr>
        <w:t>muiden syyllisyys ja paha olo siitä, etteivät osanneet auttaa tai puuttua  </w:t>
      </w:r>
    </w:p>
    <w:p w14:paraId="267525BD" w14:textId="77777777" w:rsidR="00CF3F3D" w:rsidRPr="00CF3F3D" w:rsidRDefault="00CF3F3D" w:rsidP="00840F09">
      <w:pPr>
        <w:numPr>
          <w:ilvl w:val="0"/>
          <w:numId w:val="42"/>
        </w:numPr>
        <w:rPr>
          <w:rFonts w:ascii="Poppins" w:hAnsi="Poppins" w:cs="Poppins"/>
          <w:sz w:val="24"/>
          <w:szCs w:val="24"/>
          <w:lang w:val="fi-FI"/>
        </w:rPr>
      </w:pPr>
      <w:r w:rsidRPr="00CF3F3D">
        <w:rPr>
          <w:rFonts w:ascii="Poppins" w:hAnsi="Poppins" w:cs="Poppins"/>
          <w:sz w:val="24"/>
          <w:szCs w:val="24"/>
          <w:lang w:val="fi-FI"/>
        </w:rPr>
        <w:t>pelko siitä, että seksuaalinen häirintä kohdistuu itseen jatkossa  </w:t>
      </w:r>
    </w:p>
    <w:p w14:paraId="77358020"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5A813BDE" w14:textId="77777777" w:rsidR="00CF3F3D" w:rsidRPr="00CF3F3D" w:rsidRDefault="00CF3F3D" w:rsidP="00840F09">
      <w:pPr>
        <w:numPr>
          <w:ilvl w:val="0"/>
          <w:numId w:val="43"/>
        </w:numPr>
        <w:tabs>
          <w:tab w:val="clear" w:pos="360"/>
          <w:tab w:val="num" w:pos="720"/>
        </w:tabs>
        <w:rPr>
          <w:rFonts w:ascii="Poppins" w:hAnsi="Poppins" w:cs="Poppins"/>
          <w:b/>
          <w:bCs/>
          <w:sz w:val="28"/>
          <w:szCs w:val="28"/>
          <w:lang w:val="fi-FI"/>
        </w:rPr>
      </w:pPr>
      <w:r w:rsidRPr="00CF3F3D">
        <w:rPr>
          <w:rFonts w:ascii="Poppins" w:hAnsi="Poppins" w:cs="Poppins"/>
          <w:b/>
          <w:bCs/>
          <w:sz w:val="28"/>
          <w:szCs w:val="28"/>
          <w:lang w:val="fi-FI"/>
        </w:rPr>
        <w:t>Vahvista toimintaan osallistuvien keinoja puuttua havaitsemaansa tai kokemaansa häirintään  </w:t>
      </w:r>
    </w:p>
    <w:p w14:paraId="2AE29163"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50F03F5B"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Seksuaalista häirintää mahdollistaa sivustaseuraamisen kulttuuri, jolloin kukaan ympärillä olevista ei puutu häirintään. Muistuta, että viimekädessä on aikuisen vastuulla puuttua. Kannusta toimintaan osallistuvia kertomaan, jos he havaitsevat tai kokevat seksuaalista häirintää. Kerro, kenelle he voivat asiasta kertoa.  </w:t>
      </w:r>
    </w:p>
    <w:p w14:paraId="2BBB6F56"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36E1A7B5" w14:textId="77777777" w:rsidR="005334EF" w:rsidRDefault="005334EF" w:rsidP="00CF3F3D">
      <w:pPr>
        <w:rPr>
          <w:rFonts w:ascii="Poppins" w:hAnsi="Poppins" w:cs="Poppins"/>
          <w:b/>
          <w:bCs/>
          <w:sz w:val="24"/>
          <w:szCs w:val="24"/>
          <w:lang w:val="fi-FI"/>
        </w:rPr>
      </w:pPr>
    </w:p>
    <w:p w14:paraId="30DC83F8" w14:textId="77777777" w:rsidR="005334EF" w:rsidRDefault="005334EF" w:rsidP="00CF3F3D">
      <w:pPr>
        <w:rPr>
          <w:rFonts w:ascii="Poppins" w:hAnsi="Poppins" w:cs="Poppins"/>
          <w:b/>
          <w:bCs/>
          <w:sz w:val="24"/>
          <w:szCs w:val="24"/>
          <w:lang w:val="fi-FI"/>
        </w:rPr>
      </w:pPr>
    </w:p>
    <w:p w14:paraId="4D37D08F" w14:textId="77777777" w:rsidR="005334EF" w:rsidRDefault="005334EF" w:rsidP="00CF3F3D">
      <w:pPr>
        <w:rPr>
          <w:rFonts w:ascii="Poppins" w:hAnsi="Poppins" w:cs="Poppins"/>
          <w:b/>
          <w:bCs/>
          <w:sz w:val="24"/>
          <w:szCs w:val="24"/>
          <w:lang w:val="fi-FI"/>
        </w:rPr>
      </w:pPr>
    </w:p>
    <w:p w14:paraId="1442FE45" w14:textId="77777777" w:rsidR="005334EF" w:rsidRDefault="005334EF" w:rsidP="00CF3F3D">
      <w:pPr>
        <w:rPr>
          <w:rFonts w:ascii="Poppins" w:hAnsi="Poppins" w:cs="Poppins"/>
          <w:b/>
          <w:bCs/>
          <w:sz w:val="24"/>
          <w:szCs w:val="24"/>
          <w:lang w:val="fi-FI"/>
        </w:rPr>
      </w:pPr>
    </w:p>
    <w:p w14:paraId="50AAF196" w14:textId="7148E340"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Vaihtoehto 1: Kohtaa häiritsijä ja kerro aikuiselle  </w:t>
      </w:r>
    </w:p>
    <w:p w14:paraId="4902DBF0"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Mieti yhdessä osallistujien kanssa, mitä häiritsijälle voisi sanoa, jos havaitsee jotakin toista seksuaalisesti häirittävän.  </w:t>
      </w:r>
    </w:p>
    <w:p w14:paraId="0DBC54DE" w14:textId="77777777" w:rsidR="00CF3F3D" w:rsidRPr="00CF3F3D" w:rsidRDefault="00CF3F3D" w:rsidP="00840F09">
      <w:pPr>
        <w:numPr>
          <w:ilvl w:val="0"/>
          <w:numId w:val="44"/>
        </w:numPr>
        <w:rPr>
          <w:rFonts w:ascii="Poppins" w:hAnsi="Poppins" w:cs="Poppins"/>
          <w:sz w:val="24"/>
          <w:szCs w:val="24"/>
          <w:lang w:val="fi-FI"/>
        </w:rPr>
      </w:pPr>
      <w:r w:rsidRPr="00CF3F3D">
        <w:rPr>
          <w:rFonts w:ascii="Poppins" w:hAnsi="Poppins" w:cs="Poppins"/>
          <w:sz w:val="24"/>
          <w:szCs w:val="24"/>
          <w:lang w:val="fi-FI"/>
        </w:rPr>
        <w:t>”Tuo ei ole ok.”  </w:t>
      </w:r>
    </w:p>
    <w:p w14:paraId="0D10717D" w14:textId="77777777" w:rsidR="00CF3F3D" w:rsidRPr="00CF3F3D" w:rsidRDefault="00CF3F3D" w:rsidP="00840F09">
      <w:pPr>
        <w:numPr>
          <w:ilvl w:val="0"/>
          <w:numId w:val="45"/>
        </w:numPr>
        <w:rPr>
          <w:rFonts w:ascii="Poppins" w:hAnsi="Poppins" w:cs="Poppins"/>
          <w:sz w:val="24"/>
          <w:szCs w:val="24"/>
          <w:lang w:val="fi-FI"/>
        </w:rPr>
      </w:pPr>
      <w:r w:rsidRPr="00CF3F3D">
        <w:rPr>
          <w:rFonts w:ascii="Poppins" w:hAnsi="Poppins" w:cs="Poppins"/>
          <w:sz w:val="24"/>
          <w:szCs w:val="24"/>
          <w:lang w:val="fi-FI"/>
        </w:rPr>
        <w:t>”Ymmärrätkö, että se mitä teet/sanot, on tosi loukkaavaa?”  </w:t>
      </w:r>
    </w:p>
    <w:p w14:paraId="4ADE7BA9" w14:textId="77777777" w:rsidR="00CF3F3D" w:rsidRPr="00CF3F3D" w:rsidRDefault="00CF3F3D" w:rsidP="00840F09">
      <w:pPr>
        <w:numPr>
          <w:ilvl w:val="0"/>
          <w:numId w:val="46"/>
        </w:numPr>
        <w:rPr>
          <w:rFonts w:ascii="Poppins" w:hAnsi="Poppins" w:cs="Poppins"/>
          <w:sz w:val="24"/>
          <w:szCs w:val="24"/>
          <w:lang w:val="fi-FI"/>
        </w:rPr>
      </w:pPr>
      <w:r w:rsidRPr="00CF3F3D">
        <w:rPr>
          <w:rFonts w:ascii="Poppins" w:hAnsi="Poppins" w:cs="Poppins"/>
          <w:sz w:val="24"/>
          <w:szCs w:val="24"/>
          <w:lang w:val="fi-FI"/>
        </w:rPr>
        <w:t>”Kenellekään ei saa puhua noin.”  </w:t>
      </w:r>
    </w:p>
    <w:p w14:paraId="543AE586"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72842B6E" w14:textId="77777777"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Vaihtoehto 2: Keskeytä tilanne, auta häirinnän kohdetta poistumaan paikalta, ja kerro aikuiselle  </w:t>
      </w:r>
    </w:p>
    <w:p w14:paraId="53830E6D" w14:textId="77777777" w:rsidR="00CF3F3D" w:rsidRPr="00CF3F3D" w:rsidRDefault="00CF3F3D" w:rsidP="00840F09">
      <w:pPr>
        <w:numPr>
          <w:ilvl w:val="0"/>
          <w:numId w:val="47"/>
        </w:numPr>
        <w:rPr>
          <w:rFonts w:ascii="Poppins" w:hAnsi="Poppins" w:cs="Poppins"/>
          <w:sz w:val="24"/>
          <w:szCs w:val="24"/>
          <w:lang w:val="fi-FI"/>
        </w:rPr>
      </w:pPr>
      <w:r w:rsidRPr="00CF3F3D">
        <w:rPr>
          <w:rFonts w:ascii="Poppins" w:hAnsi="Poppins" w:cs="Poppins"/>
          <w:sz w:val="24"/>
          <w:szCs w:val="24"/>
          <w:lang w:val="fi-FI"/>
        </w:rPr>
        <w:t>Jos häiritsijän suora kohtaaminen ei tunnu turvalliselta, poistu paikalta. Kerro aikuiselle, esimerkiksi ohjaajalle, vapaaehtoiselle tai vahtimestareille havaitsemastasi seksuaalisesta häirinnästä. Älä jää seuraamaan sivusta seksuaalista häirintää tai nauramaan sille.  </w:t>
      </w:r>
    </w:p>
    <w:p w14:paraId="65CD41FD" w14:textId="77777777" w:rsidR="00CF3F3D" w:rsidRPr="00CF3F3D" w:rsidRDefault="00CF3F3D" w:rsidP="00840F09">
      <w:pPr>
        <w:numPr>
          <w:ilvl w:val="0"/>
          <w:numId w:val="48"/>
        </w:numPr>
        <w:rPr>
          <w:rFonts w:ascii="Poppins" w:hAnsi="Poppins" w:cs="Poppins"/>
          <w:sz w:val="24"/>
          <w:szCs w:val="24"/>
          <w:lang w:val="fi-FI"/>
        </w:rPr>
      </w:pPr>
      <w:r w:rsidRPr="00CF3F3D">
        <w:rPr>
          <w:rFonts w:ascii="Poppins" w:hAnsi="Poppins" w:cs="Poppins"/>
          <w:sz w:val="24"/>
          <w:szCs w:val="24"/>
          <w:lang w:val="fi-FI"/>
        </w:rPr>
        <w:t>Sano häiritsijälle ja muille sivustaseuraajille, ettet hyväksy seksuaalista häirintää. Kannusta myös muita lähtemään pois tilanteesta ja kertomaan vastuussa oleville aikuisille tapahtuneesta.  </w:t>
      </w:r>
    </w:p>
    <w:p w14:paraId="7E2CBAD6" w14:textId="310618DE" w:rsidR="00CF3F3D" w:rsidRPr="00CF3F3D" w:rsidRDefault="00CF3F3D" w:rsidP="00840F09">
      <w:pPr>
        <w:numPr>
          <w:ilvl w:val="0"/>
          <w:numId w:val="49"/>
        </w:numPr>
        <w:rPr>
          <w:rFonts w:ascii="Poppins" w:hAnsi="Poppins" w:cs="Poppins"/>
          <w:sz w:val="24"/>
          <w:szCs w:val="24"/>
          <w:lang w:val="fi-FI"/>
        </w:rPr>
      </w:pPr>
      <w:r w:rsidRPr="00CF3F3D">
        <w:rPr>
          <w:rFonts w:ascii="Poppins" w:hAnsi="Poppins" w:cs="Poppins"/>
          <w:sz w:val="24"/>
          <w:szCs w:val="24"/>
          <w:lang w:val="fi-FI"/>
        </w:rPr>
        <w:t>Voit auttaa seksuaalisen häirinnän kohdetta poistumaan paikalta. Kysy häirinnän kohteelta, haluaako hän tulla mukaasi. Voit pyytää muita sivustaseuraajia olemaan tukenasi.   </w:t>
      </w:r>
    </w:p>
    <w:p w14:paraId="1508AD77" w14:textId="77777777" w:rsidR="00CF3F3D" w:rsidRPr="00CF3F3D" w:rsidRDefault="00CF3F3D" w:rsidP="00840F09">
      <w:pPr>
        <w:numPr>
          <w:ilvl w:val="0"/>
          <w:numId w:val="50"/>
        </w:numPr>
        <w:rPr>
          <w:rFonts w:ascii="Poppins" w:hAnsi="Poppins" w:cs="Poppins"/>
          <w:sz w:val="24"/>
          <w:szCs w:val="24"/>
          <w:lang w:val="fi-FI"/>
        </w:rPr>
      </w:pPr>
      <w:r w:rsidRPr="00CF3F3D">
        <w:rPr>
          <w:rFonts w:ascii="Poppins" w:hAnsi="Poppins" w:cs="Poppins"/>
          <w:sz w:val="24"/>
          <w:szCs w:val="24"/>
          <w:lang w:val="fi-FI"/>
        </w:rPr>
        <w:t xml:space="preserve">”Tuo ei ole mielestäni kivaa. Mennään pois ja pyydetään XX meidän </w:t>
      </w:r>
      <w:proofErr w:type="gramStart"/>
      <w:r w:rsidRPr="00CF3F3D">
        <w:rPr>
          <w:rFonts w:ascii="Poppins" w:hAnsi="Poppins" w:cs="Poppins"/>
          <w:sz w:val="24"/>
          <w:szCs w:val="24"/>
          <w:lang w:val="fi-FI"/>
        </w:rPr>
        <w:t>mukaan</w:t>
      </w:r>
      <w:proofErr w:type="gramEnd"/>
      <w:r w:rsidRPr="00CF3F3D">
        <w:rPr>
          <w:rFonts w:ascii="Poppins" w:hAnsi="Poppins" w:cs="Poppins"/>
          <w:sz w:val="24"/>
          <w:szCs w:val="24"/>
          <w:lang w:val="fi-FI"/>
        </w:rPr>
        <w:t>.”   </w:t>
      </w:r>
    </w:p>
    <w:p w14:paraId="08F35C51" w14:textId="77777777" w:rsidR="00CF3F3D" w:rsidRPr="00CF3F3D" w:rsidRDefault="00CF3F3D" w:rsidP="00840F09">
      <w:pPr>
        <w:numPr>
          <w:ilvl w:val="0"/>
          <w:numId w:val="51"/>
        </w:numPr>
        <w:rPr>
          <w:rFonts w:ascii="Poppins" w:hAnsi="Poppins" w:cs="Poppins"/>
          <w:sz w:val="24"/>
          <w:szCs w:val="24"/>
          <w:lang w:val="fi-FI"/>
        </w:rPr>
      </w:pPr>
      <w:r w:rsidRPr="00CF3F3D">
        <w:rPr>
          <w:rFonts w:ascii="Poppins" w:hAnsi="Poppins" w:cs="Poppins"/>
          <w:sz w:val="24"/>
          <w:szCs w:val="24"/>
          <w:lang w:val="fi-FI"/>
        </w:rPr>
        <w:t xml:space="preserve">”Hei, XX minulla on sinulle asiaa. Voitko tulla minun </w:t>
      </w:r>
      <w:proofErr w:type="gramStart"/>
      <w:r w:rsidRPr="00CF3F3D">
        <w:rPr>
          <w:rFonts w:ascii="Poppins" w:hAnsi="Poppins" w:cs="Poppins"/>
          <w:sz w:val="24"/>
          <w:szCs w:val="24"/>
          <w:lang w:val="fi-FI"/>
        </w:rPr>
        <w:t>mukaan</w:t>
      </w:r>
      <w:proofErr w:type="gramEnd"/>
      <w:r w:rsidRPr="00CF3F3D">
        <w:rPr>
          <w:rFonts w:ascii="Poppins" w:hAnsi="Poppins" w:cs="Poppins"/>
          <w:sz w:val="24"/>
          <w:szCs w:val="24"/>
          <w:lang w:val="fi-FI"/>
        </w:rPr>
        <w:t>?”  </w:t>
      </w:r>
    </w:p>
    <w:p w14:paraId="7B2937BC"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774C1CDB" w14:textId="77777777"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Vaihtoehto 3: Puhu häirinnän kohteelle yksityisesti ja kerro aikuiselle  </w:t>
      </w:r>
    </w:p>
    <w:p w14:paraId="3DFBFD9D" w14:textId="77777777" w:rsidR="00CF3F3D" w:rsidRPr="00CF3F3D" w:rsidRDefault="00CF3F3D" w:rsidP="00840F09">
      <w:pPr>
        <w:numPr>
          <w:ilvl w:val="0"/>
          <w:numId w:val="52"/>
        </w:numPr>
        <w:rPr>
          <w:rFonts w:ascii="Poppins" w:hAnsi="Poppins" w:cs="Poppins"/>
          <w:sz w:val="24"/>
          <w:szCs w:val="24"/>
          <w:lang w:val="fi-FI"/>
        </w:rPr>
      </w:pPr>
      <w:r w:rsidRPr="00CF3F3D">
        <w:rPr>
          <w:rFonts w:ascii="Poppins" w:hAnsi="Poppins" w:cs="Poppins"/>
          <w:sz w:val="24"/>
          <w:szCs w:val="24"/>
          <w:lang w:val="fi-FI"/>
        </w:rPr>
        <w:t>Kerro häirinnän kohteelle, ettei seksuaalinen häirintä ole hänen vikansa.  </w:t>
      </w:r>
    </w:p>
    <w:p w14:paraId="51FACE11" w14:textId="4CB4C421" w:rsidR="00CF3F3D" w:rsidRPr="00CF3F3D" w:rsidRDefault="00CF3F3D" w:rsidP="00840F09">
      <w:pPr>
        <w:numPr>
          <w:ilvl w:val="0"/>
          <w:numId w:val="53"/>
        </w:numPr>
        <w:rPr>
          <w:rFonts w:ascii="Poppins" w:hAnsi="Poppins" w:cs="Poppins"/>
          <w:sz w:val="24"/>
          <w:szCs w:val="24"/>
          <w:lang w:val="fi-FI"/>
        </w:rPr>
      </w:pPr>
      <w:r w:rsidRPr="00CF3F3D">
        <w:rPr>
          <w:rFonts w:ascii="Poppins" w:hAnsi="Poppins" w:cs="Poppins"/>
          <w:sz w:val="24"/>
          <w:szCs w:val="24"/>
          <w:lang w:val="fi-FI"/>
        </w:rPr>
        <w:t>Tarjoudu kertomaan seksuaalisesta häirinnästä yhdessä häirityn kanssa ohjaajille</w:t>
      </w:r>
      <w:r w:rsidR="00393706">
        <w:rPr>
          <w:rFonts w:ascii="Poppins" w:hAnsi="Poppins" w:cs="Poppins"/>
          <w:sz w:val="24"/>
          <w:szCs w:val="24"/>
          <w:lang w:val="fi-FI"/>
        </w:rPr>
        <w:t xml:space="preserve"> </w:t>
      </w:r>
      <w:r w:rsidRPr="00CF3F3D">
        <w:rPr>
          <w:rFonts w:ascii="Poppins" w:hAnsi="Poppins" w:cs="Poppins"/>
          <w:sz w:val="24"/>
          <w:szCs w:val="24"/>
          <w:lang w:val="fi-FI"/>
        </w:rPr>
        <w:t>tai muille aikuisille </w:t>
      </w:r>
    </w:p>
    <w:p w14:paraId="1DC051E5"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7612915C" w14:textId="77777777" w:rsidR="00CF3F3D" w:rsidRP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Vaihtoehto 4: Kerro ohjaajalle tai muulle luotettavalle aikuiselle  </w:t>
      </w:r>
    </w:p>
    <w:p w14:paraId="415F6817" w14:textId="77777777" w:rsidR="00CF3F3D" w:rsidRPr="00CF3F3D" w:rsidRDefault="00CF3F3D" w:rsidP="00840F09">
      <w:pPr>
        <w:numPr>
          <w:ilvl w:val="0"/>
          <w:numId w:val="54"/>
        </w:numPr>
        <w:rPr>
          <w:rFonts w:ascii="Poppins" w:hAnsi="Poppins" w:cs="Poppins"/>
          <w:sz w:val="24"/>
          <w:szCs w:val="24"/>
          <w:lang w:val="fi-FI"/>
        </w:rPr>
      </w:pPr>
      <w:r w:rsidRPr="00CF3F3D">
        <w:rPr>
          <w:rFonts w:ascii="Poppins" w:hAnsi="Poppins" w:cs="Poppins"/>
          <w:sz w:val="24"/>
          <w:szCs w:val="24"/>
          <w:lang w:val="fi-FI"/>
        </w:rPr>
        <w:t>Vastuu seksuaaliseen häirintään puuttumisesta on aina aikuisella.   </w:t>
      </w:r>
    </w:p>
    <w:p w14:paraId="042902F7"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00476F9B" w14:textId="77777777" w:rsidR="00393706" w:rsidRDefault="00393706">
      <w:pPr>
        <w:spacing w:after="160" w:line="259" w:lineRule="auto"/>
        <w:rPr>
          <w:rFonts w:ascii="Poppins" w:hAnsi="Poppins" w:cs="Poppins"/>
          <w:b/>
          <w:bCs/>
          <w:sz w:val="24"/>
          <w:szCs w:val="24"/>
          <w:lang w:val="fi-FI"/>
        </w:rPr>
      </w:pPr>
      <w:r>
        <w:rPr>
          <w:rFonts w:ascii="Poppins" w:hAnsi="Poppins" w:cs="Poppins"/>
          <w:b/>
          <w:bCs/>
          <w:sz w:val="24"/>
          <w:szCs w:val="24"/>
          <w:lang w:val="fi-FI"/>
        </w:rPr>
        <w:br w:type="page"/>
      </w:r>
    </w:p>
    <w:p w14:paraId="10304A90" w14:textId="77777777" w:rsidR="00393706" w:rsidRDefault="00393706" w:rsidP="00CF3F3D">
      <w:pPr>
        <w:rPr>
          <w:rFonts w:ascii="Poppins" w:hAnsi="Poppins" w:cs="Poppins"/>
          <w:b/>
          <w:bCs/>
          <w:sz w:val="24"/>
          <w:szCs w:val="24"/>
          <w:lang w:val="fi-FI"/>
        </w:rPr>
      </w:pPr>
    </w:p>
    <w:p w14:paraId="1ED4C625" w14:textId="77777777" w:rsidR="00393706" w:rsidRDefault="00393706" w:rsidP="00CF3F3D">
      <w:pPr>
        <w:rPr>
          <w:rFonts w:ascii="Poppins" w:hAnsi="Poppins" w:cs="Poppins"/>
          <w:b/>
          <w:bCs/>
          <w:sz w:val="24"/>
          <w:szCs w:val="24"/>
          <w:lang w:val="fi-FI"/>
        </w:rPr>
      </w:pPr>
    </w:p>
    <w:p w14:paraId="34637195" w14:textId="27A923F2" w:rsidR="00CF3F3D" w:rsidRPr="00CF3F3D" w:rsidRDefault="00CF3F3D" w:rsidP="00CF3F3D">
      <w:pPr>
        <w:rPr>
          <w:rFonts w:ascii="Poppins" w:hAnsi="Poppins" w:cs="Poppins"/>
          <w:sz w:val="24"/>
          <w:szCs w:val="24"/>
          <w:lang w:val="fi-FI"/>
        </w:rPr>
      </w:pPr>
      <w:r w:rsidRPr="00CF3F3D">
        <w:rPr>
          <w:rFonts w:ascii="Poppins" w:hAnsi="Poppins" w:cs="Poppins"/>
          <w:b/>
          <w:bCs/>
          <w:sz w:val="24"/>
          <w:szCs w:val="24"/>
          <w:lang w:val="fi-FI"/>
        </w:rPr>
        <w:t>Mitä voi tehdä, jos itse kohtaa seksuaalista häirintää? </w:t>
      </w:r>
      <w:r w:rsidRPr="00CF3F3D">
        <w:rPr>
          <w:rFonts w:ascii="Poppins" w:hAnsi="Poppins" w:cs="Poppins"/>
          <w:sz w:val="24"/>
          <w:szCs w:val="24"/>
          <w:lang w:val="fi-FI"/>
        </w:rPr>
        <w:t> </w:t>
      </w:r>
    </w:p>
    <w:p w14:paraId="0967A1F2" w14:textId="528E685C" w:rsidR="00CF3F3D" w:rsidRPr="00CF3F3D" w:rsidRDefault="00CF3F3D" w:rsidP="00840F09">
      <w:pPr>
        <w:numPr>
          <w:ilvl w:val="0"/>
          <w:numId w:val="55"/>
        </w:numPr>
        <w:rPr>
          <w:rFonts w:ascii="Poppins" w:hAnsi="Poppins" w:cs="Poppins"/>
          <w:sz w:val="24"/>
          <w:szCs w:val="24"/>
          <w:lang w:val="fi-FI"/>
        </w:rPr>
      </w:pPr>
      <w:r w:rsidRPr="00CF3F3D">
        <w:rPr>
          <w:rFonts w:ascii="Poppins" w:hAnsi="Poppins" w:cs="Poppins"/>
          <w:sz w:val="24"/>
          <w:szCs w:val="24"/>
          <w:lang w:val="fi-FI"/>
        </w:rPr>
        <w:t>Sinulla on aina oikeus poistua tilanteesta sanomatta sanaakaan tai pyytämättä siihen keneltäkään lupaa.  </w:t>
      </w:r>
    </w:p>
    <w:p w14:paraId="425442D0" w14:textId="59F7FF24" w:rsidR="00CF3F3D" w:rsidRPr="00CF3F3D" w:rsidRDefault="00CF3F3D" w:rsidP="00840F09">
      <w:pPr>
        <w:numPr>
          <w:ilvl w:val="0"/>
          <w:numId w:val="56"/>
        </w:numPr>
        <w:rPr>
          <w:rFonts w:ascii="Poppins" w:hAnsi="Poppins" w:cs="Poppins"/>
          <w:sz w:val="24"/>
          <w:szCs w:val="24"/>
          <w:lang w:val="fi-FI"/>
        </w:rPr>
      </w:pPr>
      <w:r w:rsidRPr="00CF3F3D">
        <w:rPr>
          <w:rFonts w:ascii="Poppins" w:hAnsi="Poppins" w:cs="Poppins"/>
          <w:sz w:val="24"/>
          <w:szCs w:val="24"/>
          <w:lang w:val="fi-FI"/>
        </w:rPr>
        <w:t>Sano häiritsijälle, että hänen käyttäytymisensä on loukkaavaa tai epämiellyttävää, ja että hänen pitää lopettaa.   </w:t>
      </w:r>
    </w:p>
    <w:p w14:paraId="3593FD9B" w14:textId="77777777" w:rsidR="00CF3F3D" w:rsidRPr="00CF3F3D" w:rsidRDefault="00CF3F3D" w:rsidP="00840F09">
      <w:pPr>
        <w:numPr>
          <w:ilvl w:val="0"/>
          <w:numId w:val="57"/>
        </w:numPr>
        <w:rPr>
          <w:rFonts w:ascii="Poppins" w:hAnsi="Poppins" w:cs="Poppins"/>
          <w:sz w:val="24"/>
          <w:szCs w:val="24"/>
          <w:lang w:val="fi-FI"/>
        </w:rPr>
      </w:pPr>
      <w:r w:rsidRPr="00CF3F3D">
        <w:rPr>
          <w:rFonts w:ascii="Poppins" w:hAnsi="Poppins" w:cs="Poppins"/>
          <w:sz w:val="24"/>
          <w:szCs w:val="24"/>
          <w:lang w:val="fi-FI"/>
        </w:rPr>
        <w:t>Muista, ettet syytä häirinnästä itseäsi, vaikka et pystyisikään puolustautumaan! Kerro häirinnästä luotettavalle aikuiselle ja vaadi, että asialle tehdään jotain.  </w:t>
      </w:r>
    </w:p>
    <w:p w14:paraId="0974E733"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64D6325E" w14:textId="77777777" w:rsidR="00CF3F3D" w:rsidRPr="00CF3F3D" w:rsidRDefault="00CF3F3D" w:rsidP="00840F09">
      <w:pPr>
        <w:numPr>
          <w:ilvl w:val="0"/>
          <w:numId w:val="58"/>
        </w:numPr>
        <w:tabs>
          <w:tab w:val="clear" w:pos="360"/>
          <w:tab w:val="num" w:pos="720"/>
        </w:tabs>
        <w:rPr>
          <w:rFonts w:ascii="Poppins" w:hAnsi="Poppins" w:cs="Poppins"/>
          <w:b/>
          <w:bCs/>
          <w:sz w:val="28"/>
          <w:szCs w:val="28"/>
          <w:lang w:val="fi-FI"/>
        </w:rPr>
      </w:pPr>
      <w:r w:rsidRPr="00CF3F3D">
        <w:rPr>
          <w:rFonts w:ascii="Poppins" w:hAnsi="Poppins" w:cs="Poppins"/>
          <w:b/>
          <w:bCs/>
          <w:sz w:val="28"/>
          <w:szCs w:val="28"/>
          <w:lang w:val="fi-FI"/>
        </w:rPr>
        <w:t>Ole osana luomassa seksuaalisen häirinnän vastaista ilmapiiriä  </w:t>
      </w:r>
    </w:p>
    <w:p w14:paraId="24549291" w14:textId="77777777" w:rsidR="00393706" w:rsidRDefault="00393706" w:rsidP="00CF3F3D">
      <w:pPr>
        <w:rPr>
          <w:rFonts w:ascii="Poppins" w:hAnsi="Poppins" w:cs="Poppins"/>
          <w:sz w:val="24"/>
          <w:szCs w:val="24"/>
          <w:lang w:val="fi-FI"/>
        </w:rPr>
      </w:pPr>
    </w:p>
    <w:p w14:paraId="08572BC0" w14:textId="4E72C74C"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Ohjaajat ja vastuuasemassa olevat aikuiset voivat vaikuttaa seksuaalisen häirinnän vastaisen ilmapiirin luomiseen päivittäisillä teoilla ja sanoilla.  </w:t>
      </w:r>
    </w:p>
    <w:p w14:paraId="133611EF"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615BA598" w14:textId="26B15594" w:rsidR="00CF3F3D" w:rsidRPr="00CF3F3D" w:rsidRDefault="00CF3F3D" w:rsidP="00840F09">
      <w:pPr>
        <w:numPr>
          <w:ilvl w:val="0"/>
          <w:numId w:val="59"/>
        </w:numPr>
        <w:rPr>
          <w:rFonts w:ascii="Poppins" w:hAnsi="Poppins" w:cs="Poppins"/>
          <w:sz w:val="24"/>
          <w:szCs w:val="24"/>
          <w:lang w:val="fi-FI"/>
        </w:rPr>
      </w:pPr>
      <w:r w:rsidRPr="00CF3F3D">
        <w:rPr>
          <w:rFonts w:ascii="Poppins" w:hAnsi="Poppins" w:cs="Poppins"/>
          <w:sz w:val="24"/>
          <w:szCs w:val="24"/>
          <w:lang w:val="fi-FI"/>
        </w:rPr>
        <w:t>Vältä stereotyppisiä kuvauksia sukupuolesta, kuten ”tyttöjen/poikien lajit”, ”heittää palloa kuin tyttö”, ”käyttäytyy kuin poika”.  </w:t>
      </w:r>
    </w:p>
    <w:p w14:paraId="13ECB3B4" w14:textId="4E4C3293" w:rsidR="00CF3F3D" w:rsidRPr="00CF3F3D" w:rsidRDefault="00CF3F3D" w:rsidP="00840F09">
      <w:pPr>
        <w:numPr>
          <w:ilvl w:val="0"/>
          <w:numId w:val="60"/>
        </w:numPr>
        <w:rPr>
          <w:rFonts w:ascii="Poppins" w:hAnsi="Poppins" w:cs="Poppins"/>
          <w:sz w:val="24"/>
          <w:szCs w:val="24"/>
          <w:lang w:val="fi-FI"/>
        </w:rPr>
      </w:pPr>
      <w:r w:rsidRPr="00CF3F3D">
        <w:rPr>
          <w:rFonts w:ascii="Poppins" w:hAnsi="Poppins" w:cs="Poppins"/>
          <w:sz w:val="24"/>
          <w:szCs w:val="24"/>
          <w:lang w:val="fi-FI"/>
        </w:rPr>
        <w:t xml:space="preserve">Luo mahdollisuuksia rikkoa kapeita sukupuoleen liittyviä normeja ja ajatuksia. Uuden ja kiinnostavan harrastusryhmän kokeileminen </w:t>
      </w:r>
      <w:r w:rsidR="00393706">
        <w:rPr>
          <w:rFonts w:ascii="Poppins" w:hAnsi="Poppins" w:cs="Poppins"/>
          <w:sz w:val="24"/>
          <w:szCs w:val="24"/>
          <w:lang w:val="fi-FI"/>
        </w:rPr>
        <w:t xml:space="preserve">voi jäädä </w:t>
      </w:r>
      <w:r w:rsidRPr="00CF3F3D">
        <w:rPr>
          <w:rFonts w:ascii="Poppins" w:hAnsi="Poppins" w:cs="Poppins"/>
          <w:sz w:val="24"/>
          <w:szCs w:val="24"/>
          <w:lang w:val="fi-FI"/>
        </w:rPr>
        <w:t xml:space="preserve">väliin kiusatuksi tulemisen </w:t>
      </w:r>
      <w:proofErr w:type="gramStart"/>
      <w:r w:rsidRPr="00CF3F3D">
        <w:rPr>
          <w:rFonts w:ascii="Poppins" w:hAnsi="Poppins" w:cs="Poppins"/>
          <w:sz w:val="24"/>
          <w:szCs w:val="24"/>
          <w:lang w:val="fi-FI"/>
        </w:rPr>
        <w:t>pelosta johtuen</w:t>
      </w:r>
      <w:proofErr w:type="gramEnd"/>
      <w:r w:rsidRPr="00CF3F3D">
        <w:rPr>
          <w:rFonts w:ascii="Poppins" w:hAnsi="Poppins" w:cs="Poppins"/>
          <w:sz w:val="24"/>
          <w:szCs w:val="24"/>
          <w:lang w:val="fi-FI"/>
        </w:rPr>
        <w:t>. </w:t>
      </w:r>
    </w:p>
    <w:p w14:paraId="5019068F" w14:textId="63C50360" w:rsidR="00CF3F3D" w:rsidRPr="00CF3F3D" w:rsidRDefault="00CF3F3D" w:rsidP="00840F09">
      <w:pPr>
        <w:numPr>
          <w:ilvl w:val="0"/>
          <w:numId w:val="61"/>
        </w:numPr>
        <w:rPr>
          <w:rFonts w:ascii="Poppins" w:hAnsi="Poppins" w:cs="Poppins"/>
          <w:sz w:val="24"/>
          <w:szCs w:val="24"/>
          <w:lang w:val="fi-FI"/>
        </w:rPr>
      </w:pPr>
      <w:r w:rsidRPr="00CF3F3D">
        <w:rPr>
          <w:rFonts w:ascii="Poppins" w:hAnsi="Poppins" w:cs="Poppins"/>
          <w:sz w:val="24"/>
          <w:szCs w:val="24"/>
          <w:lang w:val="fi-FI"/>
        </w:rPr>
        <w:t>Puhu sukupuolineutraalisti. ”Voitte pyytää perhettä, ystäviä ja seurustelukumppaneita katsomaan esitystä/kilpailua/ottelua.”  </w:t>
      </w:r>
    </w:p>
    <w:p w14:paraId="64BB125D" w14:textId="5711B6CC" w:rsidR="00CF3F3D" w:rsidRPr="00CF3F3D" w:rsidRDefault="00CF3F3D" w:rsidP="00840F09">
      <w:pPr>
        <w:numPr>
          <w:ilvl w:val="0"/>
          <w:numId w:val="62"/>
        </w:numPr>
        <w:rPr>
          <w:rFonts w:ascii="Poppins" w:hAnsi="Poppins" w:cs="Poppins"/>
          <w:sz w:val="24"/>
          <w:szCs w:val="24"/>
          <w:lang w:val="fi-FI"/>
        </w:rPr>
      </w:pPr>
      <w:r w:rsidRPr="00CF3F3D">
        <w:rPr>
          <w:rFonts w:ascii="Poppins" w:hAnsi="Poppins" w:cs="Poppins"/>
          <w:sz w:val="24"/>
          <w:szCs w:val="24"/>
          <w:lang w:val="fi-FI"/>
        </w:rPr>
        <w:t>Kysy lapsilta tai nuorilta lupa, kun kosket heihin. Kerro, miksi kosket esimerkiksi avustaessa. Vahvistat näin heidän oikeuttaan omaan kehoonsa ja rajoihinsa.   </w:t>
      </w:r>
    </w:p>
    <w:p w14:paraId="1067E136" w14:textId="4C418CC9" w:rsidR="00CF3F3D" w:rsidRPr="00CF3F3D" w:rsidRDefault="00CF3F3D" w:rsidP="00840F09">
      <w:pPr>
        <w:numPr>
          <w:ilvl w:val="0"/>
          <w:numId w:val="63"/>
        </w:numPr>
        <w:rPr>
          <w:rFonts w:ascii="Poppins" w:hAnsi="Poppins" w:cs="Poppins"/>
          <w:sz w:val="24"/>
          <w:szCs w:val="24"/>
          <w:lang w:val="fi-FI"/>
        </w:rPr>
      </w:pPr>
      <w:r w:rsidRPr="00CF3F3D">
        <w:rPr>
          <w:rFonts w:ascii="Poppins" w:hAnsi="Poppins" w:cs="Poppins"/>
          <w:sz w:val="24"/>
          <w:szCs w:val="24"/>
          <w:lang w:val="fi-FI"/>
        </w:rPr>
        <w:t>Puutu aina sukupuoleen ja seksuaalisuuteen liittyvään loukkaavaan kielenkäyttöön. Passiiviset asenteet, sivusta seuraaminen, tapahtuneen kieltäminen tai hiljaisuus luovat vaikutelmaa häirinnän kohteelle ja ryhmälle, että seksuaalinen häirintä on hyväksyttävää.  </w:t>
      </w:r>
    </w:p>
    <w:p w14:paraId="7C3796C7" w14:textId="77777777" w:rsidR="00CF3F3D" w:rsidRPr="00CF3F3D" w:rsidRDefault="00CF3F3D" w:rsidP="00840F09">
      <w:pPr>
        <w:numPr>
          <w:ilvl w:val="0"/>
          <w:numId w:val="64"/>
        </w:numPr>
        <w:rPr>
          <w:rFonts w:ascii="Poppins" w:hAnsi="Poppins" w:cs="Poppins"/>
          <w:sz w:val="24"/>
          <w:szCs w:val="24"/>
          <w:lang w:val="fi-FI"/>
        </w:rPr>
      </w:pPr>
      <w:r w:rsidRPr="00CF3F3D">
        <w:rPr>
          <w:rFonts w:ascii="Poppins" w:hAnsi="Poppins" w:cs="Poppins"/>
          <w:sz w:val="24"/>
          <w:szCs w:val="24"/>
          <w:lang w:val="fi-FI"/>
        </w:rPr>
        <w:t>Älä kysele tai vitsaile toiminnassa mukana olevien intiimielämästä. Pidättäydy kaikista seksuaalisista kommenteista tai vitseistä.  </w:t>
      </w:r>
    </w:p>
    <w:p w14:paraId="7BA0390A" w14:textId="77777777" w:rsidR="00CF3F3D" w:rsidRPr="00CF3F3D" w:rsidRDefault="00CF3F3D" w:rsidP="00840F09">
      <w:pPr>
        <w:numPr>
          <w:ilvl w:val="0"/>
          <w:numId w:val="65"/>
        </w:numPr>
        <w:rPr>
          <w:rFonts w:ascii="Poppins" w:hAnsi="Poppins" w:cs="Poppins"/>
          <w:sz w:val="24"/>
          <w:szCs w:val="24"/>
          <w:lang w:val="fi-FI"/>
        </w:rPr>
      </w:pPr>
      <w:r w:rsidRPr="00CF3F3D">
        <w:rPr>
          <w:rFonts w:ascii="Poppins" w:hAnsi="Poppins" w:cs="Poppins"/>
          <w:sz w:val="24"/>
          <w:szCs w:val="24"/>
          <w:lang w:val="fi-FI"/>
        </w:rPr>
        <w:t>Pyri luomaan avoin ilmapiiri. Kerro, että toimintaan osallistuvat voivat kertoa kokemastaan häirinnästä luottamuksellisesti. Häirintää kokenut saattaa pysyä hiljaa seksuaalisesta häirinnästä säilyttääkseen asemansa ryhmässä tai säilyttääkseen yksityisyytensä.   </w:t>
      </w:r>
    </w:p>
    <w:p w14:paraId="15B9E793" w14:textId="77777777" w:rsidR="0049520A" w:rsidRDefault="0049520A" w:rsidP="00840F09">
      <w:pPr>
        <w:ind w:left="720"/>
        <w:rPr>
          <w:rFonts w:ascii="Poppins" w:hAnsi="Poppins" w:cs="Poppins"/>
          <w:sz w:val="24"/>
          <w:szCs w:val="24"/>
          <w:lang w:val="fi-FI"/>
        </w:rPr>
      </w:pPr>
    </w:p>
    <w:p w14:paraId="483F5F83" w14:textId="77777777" w:rsidR="0049520A" w:rsidRDefault="0049520A" w:rsidP="0049520A">
      <w:pPr>
        <w:ind w:left="720"/>
        <w:rPr>
          <w:rFonts w:ascii="Poppins" w:hAnsi="Poppins" w:cs="Poppins"/>
          <w:sz w:val="24"/>
          <w:szCs w:val="24"/>
          <w:lang w:val="fi-FI"/>
        </w:rPr>
      </w:pPr>
    </w:p>
    <w:p w14:paraId="2A056B2C" w14:textId="77777777" w:rsidR="0049520A" w:rsidRDefault="0049520A" w:rsidP="0049520A">
      <w:pPr>
        <w:ind w:left="720"/>
        <w:rPr>
          <w:rFonts w:ascii="Poppins" w:hAnsi="Poppins" w:cs="Poppins"/>
          <w:sz w:val="24"/>
          <w:szCs w:val="24"/>
          <w:lang w:val="fi-FI"/>
        </w:rPr>
      </w:pPr>
    </w:p>
    <w:p w14:paraId="4CB93270" w14:textId="423FF0CB" w:rsidR="00CF3F3D" w:rsidRPr="00CF3F3D" w:rsidRDefault="00CF3F3D" w:rsidP="00840F09">
      <w:pPr>
        <w:numPr>
          <w:ilvl w:val="0"/>
          <w:numId w:val="66"/>
        </w:numPr>
        <w:rPr>
          <w:rFonts w:ascii="Poppins" w:hAnsi="Poppins" w:cs="Poppins"/>
          <w:sz w:val="24"/>
          <w:szCs w:val="24"/>
          <w:lang w:val="fi-FI"/>
        </w:rPr>
      </w:pPr>
      <w:r w:rsidRPr="00CF3F3D">
        <w:rPr>
          <w:rFonts w:ascii="Poppins" w:hAnsi="Poppins" w:cs="Poppins"/>
          <w:sz w:val="24"/>
          <w:szCs w:val="24"/>
          <w:lang w:val="fi-FI"/>
        </w:rPr>
        <w:t>Pyri puhumaan kaikista aina kunnioittavasti. Kohtele toimintaan osallistuvia kokonaisvaltaisina ihmisinä. Älä esineellistä heitä tai kommentoi heidän painoaan, murrosiän kehitystä/kehittymättömyyttä tai lihaksiaan.   </w:t>
      </w:r>
    </w:p>
    <w:p w14:paraId="77D0CBA0"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2020AA45" w14:textId="77777777" w:rsidR="00CF3F3D" w:rsidRPr="00CF3F3D" w:rsidRDefault="00CF3F3D" w:rsidP="00CF3F3D">
      <w:pPr>
        <w:rPr>
          <w:rFonts w:ascii="Poppins" w:hAnsi="Poppins" w:cs="Poppins"/>
          <w:sz w:val="24"/>
          <w:szCs w:val="24"/>
          <w:lang w:val="fi-FI"/>
        </w:rPr>
      </w:pPr>
      <w:r w:rsidRPr="00CF3F3D">
        <w:rPr>
          <w:rFonts w:ascii="Poppins" w:hAnsi="Poppins" w:cs="Poppins"/>
          <w:sz w:val="24"/>
          <w:szCs w:val="24"/>
          <w:lang w:val="fi-FI"/>
        </w:rPr>
        <w:t>  </w:t>
      </w:r>
    </w:p>
    <w:p w14:paraId="2030D756" w14:textId="77777777" w:rsidR="00CF3F3D" w:rsidRDefault="00CF3F3D" w:rsidP="00CF3F3D">
      <w:pPr>
        <w:rPr>
          <w:rFonts w:ascii="Poppins" w:hAnsi="Poppins" w:cs="Poppins"/>
          <w:b/>
          <w:bCs/>
          <w:sz w:val="24"/>
          <w:szCs w:val="24"/>
          <w:lang w:val="fi-FI"/>
        </w:rPr>
      </w:pPr>
      <w:r w:rsidRPr="00CF3F3D">
        <w:rPr>
          <w:rFonts w:ascii="Poppins" w:hAnsi="Poppins" w:cs="Poppins"/>
          <w:b/>
          <w:bCs/>
          <w:sz w:val="24"/>
          <w:szCs w:val="24"/>
          <w:lang w:val="fi-FI"/>
        </w:rPr>
        <w:t>Lähteet:  </w:t>
      </w:r>
    </w:p>
    <w:p w14:paraId="249C1ED9" w14:textId="77777777" w:rsidR="0049520A" w:rsidRPr="00CF3F3D" w:rsidRDefault="0049520A" w:rsidP="00CF3F3D">
      <w:pPr>
        <w:rPr>
          <w:rFonts w:ascii="Poppins" w:hAnsi="Poppins" w:cs="Poppins"/>
          <w:b/>
          <w:bCs/>
          <w:sz w:val="24"/>
          <w:szCs w:val="24"/>
          <w:lang w:val="fi-FI"/>
        </w:rPr>
      </w:pPr>
    </w:p>
    <w:p w14:paraId="0CC1AF8C" w14:textId="7D37C5D6" w:rsidR="00CF3F3D" w:rsidRPr="00840F09" w:rsidRDefault="00CF3F3D" w:rsidP="00840F09">
      <w:pPr>
        <w:pStyle w:val="Luettelokappale"/>
        <w:numPr>
          <w:ilvl w:val="0"/>
          <w:numId w:val="67"/>
        </w:numPr>
        <w:rPr>
          <w:rFonts w:ascii="Poppins" w:hAnsi="Poppins" w:cs="Poppins"/>
          <w:sz w:val="24"/>
          <w:szCs w:val="24"/>
        </w:rPr>
      </w:pPr>
      <w:r w:rsidRPr="00840F09">
        <w:rPr>
          <w:rFonts w:ascii="Poppins" w:hAnsi="Poppins" w:cs="Poppins"/>
          <w:sz w:val="24"/>
          <w:szCs w:val="24"/>
          <w:lang w:val="fi-FI"/>
        </w:rPr>
        <w:t xml:space="preserve">Ei meidän </w:t>
      </w:r>
      <w:proofErr w:type="gramStart"/>
      <w:r w:rsidRPr="00840F09">
        <w:rPr>
          <w:rFonts w:ascii="Poppins" w:hAnsi="Poppins" w:cs="Poppins"/>
          <w:sz w:val="24"/>
          <w:szCs w:val="24"/>
          <w:lang w:val="fi-FI"/>
        </w:rPr>
        <w:t>koulussa</w:t>
      </w:r>
      <w:proofErr w:type="gramEnd"/>
      <w:r w:rsidR="0049520A" w:rsidRPr="00840F09">
        <w:rPr>
          <w:rFonts w:ascii="Poppins" w:hAnsi="Poppins" w:cs="Poppins"/>
          <w:sz w:val="24"/>
          <w:szCs w:val="24"/>
          <w:lang w:val="fi-FI"/>
        </w:rPr>
        <w:t xml:space="preserve">: </w:t>
      </w:r>
      <w:hyperlink r:id="rId11" w:history="1">
        <w:r w:rsidR="0049520A" w:rsidRPr="00840F09">
          <w:rPr>
            <w:rStyle w:val="Hyperlinkki"/>
            <w:rFonts w:ascii="Poppins" w:hAnsi="Poppins" w:cs="Poppins"/>
            <w:sz w:val="24"/>
            <w:szCs w:val="24"/>
            <w:lang w:val="fi-FI"/>
          </w:rPr>
          <w:t>http://www.eimeidankoulussa.fi/</w:t>
        </w:r>
      </w:hyperlink>
      <w:hyperlink r:id="rId12" w:tgtFrame="_blank" w:history="1">
        <w:r w:rsidRPr="00840F09">
          <w:rPr>
            <w:rStyle w:val="Hyperlinkki"/>
            <w:rFonts w:ascii="Poppins" w:hAnsi="Poppins" w:cs="Poppins"/>
            <w:sz w:val="24"/>
            <w:szCs w:val="24"/>
            <w:lang w:val="fi-FI"/>
          </w:rPr>
          <w:t xml:space="preserve"> </w:t>
        </w:r>
      </w:hyperlink>
    </w:p>
    <w:p w14:paraId="7D785543" w14:textId="57C00976" w:rsidR="00CF3F3D" w:rsidRPr="00840F09" w:rsidRDefault="00850CB4" w:rsidP="00840F09">
      <w:pPr>
        <w:pStyle w:val="Luettelokappale"/>
        <w:numPr>
          <w:ilvl w:val="0"/>
          <w:numId w:val="67"/>
        </w:numPr>
        <w:rPr>
          <w:rFonts w:ascii="Poppins" w:hAnsi="Poppins" w:cs="Poppins"/>
          <w:sz w:val="24"/>
          <w:szCs w:val="24"/>
          <w:lang w:val="fi-FI"/>
        </w:rPr>
      </w:pPr>
      <w:hyperlink r:id="rId13" w:history="1">
        <w:proofErr w:type="spellStart"/>
        <w:r w:rsidR="00CF3F3D" w:rsidRPr="00840F09">
          <w:rPr>
            <w:rStyle w:val="Hyperlinkki"/>
            <w:rFonts w:ascii="Poppins" w:hAnsi="Poppins" w:cs="Poppins"/>
            <w:sz w:val="24"/>
            <w:szCs w:val="24"/>
            <w:lang w:val="fi-FI"/>
          </w:rPr>
          <w:t>Safeguarding</w:t>
        </w:r>
        <w:proofErr w:type="spellEnd"/>
        <w:r w:rsidR="00CF3F3D" w:rsidRPr="00840F09">
          <w:rPr>
            <w:rStyle w:val="Hyperlinkki"/>
            <w:rFonts w:ascii="Poppins" w:hAnsi="Poppins" w:cs="Poppins"/>
            <w:sz w:val="24"/>
            <w:szCs w:val="24"/>
            <w:lang w:val="fi-FI"/>
          </w:rPr>
          <w:t xml:space="preserve"> </w:t>
        </w:r>
        <w:proofErr w:type="spellStart"/>
        <w:r w:rsidR="00CF3F3D" w:rsidRPr="00840F09">
          <w:rPr>
            <w:rStyle w:val="Hyperlinkki"/>
            <w:rFonts w:ascii="Poppins" w:hAnsi="Poppins" w:cs="Poppins"/>
            <w:sz w:val="24"/>
            <w:szCs w:val="24"/>
            <w:lang w:val="fi-FI"/>
          </w:rPr>
          <w:t>athletes</w:t>
        </w:r>
        <w:proofErr w:type="spellEnd"/>
        <w:r w:rsidR="00CF3F3D" w:rsidRPr="00840F09">
          <w:rPr>
            <w:rStyle w:val="Hyperlinkki"/>
            <w:rFonts w:ascii="Poppins" w:hAnsi="Poppins" w:cs="Poppins"/>
            <w:sz w:val="24"/>
            <w:szCs w:val="24"/>
            <w:lang w:val="fi-FI"/>
          </w:rPr>
          <w:t xml:space="preserve"> </w:t>
        </w:r>
        <w:proofErr w:type="spellStart"/>
        <w:r w:rsidR="00CF3F3D" w:rsidRPr="00840F09">
          <w:rPr>
            <w:rStyle w:val="Hyperlinkki"/>
            <w:rFonts w:ascii="Poppins" w:hAnsi="Poppins" w:cs="Poppins"/>
            <w:sz w:val="24"/>
            <w:szCs w:val="24"/>
            <w:lang w:val="fi-FI"/>
          </w:rPr>
          <w:t>from</w:t>
        </w:r>
        <w:proofErr w:type="spellEnd"/>
        <w:r w:rsidR="00CF3F3D" w:rsidRPr="00840F09">
          <w:rPr>
            <w:rStyle w:val="Hyperlinkki"/>
            <w:rFonts w:ascii="Poppins" w:hAnsi="Poppins" w:cs="Poppins"/>
            <w:sz w:val="24"/>
            <w:szCs w:val="24"/>
            <w:lang w:val="fi-FI"/>
          </w:rPr>
          <w:t xml:space="preserve"> </w:t>
        </w:r>
        <w:proofErr w:type="spellStart"/>
        <w:r w:rsidR="00CF3F3D" w:rsidRPr="00840F09">
          <w:rPr>
            <w:rStyle w:val="Hyperlinkki"/>
            <w:rFonts w:ascii="Poppins" w:hAnsi="Poppins" w:cs="Poppins"/>
            <w:sz w:val="24"/>
            <w:szCs w:val="24"/>
            <w:lang w:val="fi-FI"/>
          </w:rPr>
          <w:t>harassment</w:t>
        </w:r>
        <w:proofErr w:type="spellEnd"/>
        <w:r w:rsidR="00CF3F3D" w:rsidRPr="00840F09">
          <w:rPr>
            <w:rStyle w:val="Hyperlinkki"/>
            <w:rFonts w:ascii="Poppins" w:hAnsi="Poppins" w:cs="Poppins"/>
            <w:sz w:val="24"/>
            <w:szCs w:val="24"/>
            <w:lang w:val="fi-FI"/>
          </w:rPr>
          <w:t xml:space="preserve"> and </w:t>
        </w:r>
        <w:proofErr w:type="spellStart"/>
        <w:r w:rsidR="00CF3F3D" w:rsidRPr="00840F09">
          <w:rPr>
            <w:rStyle w:val="Hyperlinkki"/>
            <w:rFonts w:ascii="Poppins" w:hAnsi="Poppins" w:cs="Poppins"/>
            <w:sz w:val="24"/>
            <w:szCs w:val="24"/>
            <w:lang w:val="fi-FI"/>
          </w:rPr>
          <w:t>abuse</w:t>
        </w:r>
        <w:proofErr w:type="spellEnd"/>
        <w:r w:rsidR="00CF3F3D" w:rsidRPr="00840F09">
          <w:rPr>
            <w:rStyle w:val="Hyperlinkki"/>
            <w:rFonts w:ascii="Poppins" w:hAnsi="Poppins" w:cs="Poppins"/>
            <w:sz w:val="24"/>
            <w:szCs w:val="24"/>
            <w:lang w:val="fi-FI"/>
          </w:rPr>
          <w:t xml:space="preserve"> in sport IOC Toolkit for </w:t>
        </w:r>
        <w:proofErr w:type="spellStart"/>
        <w:r w:rsidR="00CF3F3D" w:rsidRPr="00840F09">
          <w:rPr>
            <w:rStyle w:val="Hyperlinkki"/>
            <w:rFonts w:ascii="Poppins" w:hAnsi="Poppins" w:cs="Poppins"/>
            <w:sz w:val="24"/>
            <w:szCs w:val="24"/>
            <w:lang w:val="fi-FI"/>
          </w:rPr>
          <w:t>IFs</w:t>
        </w:r>
        <w:proofErr w:type="spellEnd"/>
        <w:r w:rsidR="00CF3F3D" w:rsidRPr="00840F09">
          <w:rPr>
            <w:rStyle w:val="Hyperlinkki"/>
            <w:rFonts w:ascii="Poppins" w:hAnsi="Poppins" w:cs="Poppins"/>
            <w:sz w:val="24"/>
            <w:szCs w:val="24"/>
            <w:lang w:val="fi-FI"/>
          </w:rPr>
          <w:t xml:space="preserve"> and </w:t>
        </w:r>
        <w:proofErr w:type="spellStart"/>
        <w:r w:rsidR="00CF3F3D" w:rsidRPr="00840F09">
          <w:rPr>
            <w:rStyle w:val="Hyperlinkki"/>
            <w:rFonts w:ascii="Poppins" w:hAnsi="Poppins" w:cs="Poppins"/>
            <w:sz w:val="24"/>
            <w:szCs w:val="24"/>
            <w:lang w:val="fi-FI"/>
          </w:rPr>
          <w:t>NOCs</w:t>
        </w:r>
        <w:proofErr w:type="spellEnd"/>
        <w:r w:rsidR="00CF3F3D" w:rsidRPr="00840F09">
          <w:rPr>
            <w:rStyle w:val="Hyperlinkki"/>
            <w:rFonts w:ascii="Poppins" w:hAnsi="Poppins" w:cs="Poppins"/>
            <w:sz w:val="24"/>
            <w:szCs w:val="24"/>
            <w:lang w:val="fi-FI"/>
          </w:rPr>
          <w:t>  </w:t>
        </w:r>
      </w:hyperlink>
    </w:p>
    <w:p w14:paraId="0C6BEF84" w14:textId="77777777" w:rsidR="00CF3F3D" w:rsidRPr="00840F09" w:rsidRDefault="00CF3F3D" w:rsidP="00840F09">
      <w:pPr>
        <w:pStyle w:val="Luettelokappale"/>
        <w:numPr>
          <w:ilvl w:val="0"/>
          <w:numId w:val="67"/>
        </w:numPr>
        <w:rPr>
          <w:rFonts w:ascii="Poppins" w:hAnsi="Poppins" w:cs="Poppins"/>
          <w:sz w:val="24"/>
          <w:szCs w:val="24"/>
          <w:lang w:val="fi-FI"/>
        </w:rPr>
      </w:pPr>
      <w:hyperlink r:id="rId14" w:tgtFrame="_blank" w:history="1">
        <w:r w:rsidRPr="00840F09">
          <w:rPr>
            <w:rStyle w:val="Hyperlinkki"/>
            <w:rFonts w:ascii="Poppins" w:hAnsi="Poppins" w:cs="Poppins"/>
            <w:sz w:val="24"/>
            <w:szCs w:val="24"/>
            <w:lang w:val="fi-FI"/>
          </w:rPr>
          <w:t>Seksuaalirikokset - neuvoja rikosten estämiseen nuorille ja vanhemmille - Poliisi</w:t>
        </w:r>
      </w:hyperlink>
      <w:r w:rsidRPr="00840F09">
        <w:rPr>
          <w:rFonts w:ascii="Poppins" w:hAnsi="Poppins" w:cs="Poppins"/>
          <w:sz w:val="24"/>
          <w:szCs w:val="24"/>
          <w:lang w:val="fi-FI"/>
        </w:rPr>
        <w:t> </w:t>
      </w:r>
    </w:p>
    <w:p w14:paraId="196A38AB" w14:textId="1012B7FB" w:rsidR="00840F09" w:rsidRDefault="00840F09" w:rsidP="00840F09">
      <w:pPr>
        <w:pStyle w:val="Luettelokappale"/>
        <w:numPr>
          <w:ilvl w:val="0"/>
          <w:numId w:val="67"/>
        </w:numPr>
        <w:rPr>
          <w:rFonts w:ascii="Poppins" w:hAnsi="Poppins" w:cs="Poppins"/>
          <w:sz w:val="24"/>
          <w:szCs w:val="24"/>
          <w:lang w:val="fi-FI"/>
        </w:rPr>
      </w:pPr>
      <w:hyperlink r:id="rId15" w:history="1">
        <w:r w:rsidRPr="000453E1">
          <w:rPr>
            <w:rStyle w:val="Hyperlinkki"/>
            <w:rFonts w:ascii="Poppins" w:hAnsi="Poppins" w:cs="Poppins"/>
            <w:sz w:val="24"/>
            <w:szCs w:val="24"/>
            <w:lang w:val="fi-FI"/>
          </w:rPr>
          <w:t>https://www.ouka.fi/pitkakankaan-koulu/seksuaaliseen-hairintaan-puuttuminen?accordion=accordion-28814</w:t>
        </w:r>
      </w:hyperlink>
    </w:p>
    <w:p w14:paraId="23D05E51" w14:textId="58503E13" w:rsidR="00CF3F3D" w:rsidRPr="00840F09" w:rsidRDefault="00CF3F3D" w:rsidP="00840F09">
      <w:pPr>
        <w:rPr>
          <w:rFonts w:ascii="Poppins" w:hAnsi="Poppins" w:cs="Poppins"/>
          <w:sz w:val="24"/>
          <w:szCs w:val="24"/>
          <w:lang w:val="fi-FI"/>
        </w:rPr>
      </w:pPr>
      <w:r w:rsidRPr="00840F09">
        <w:rPr>
          <w:rFonts w:ascii="Poppins" w:hAnsi="Poppins" w:cs="Poppins"/>
          <w:sz w:val="24"/>
          <w:szCs w:val="24"/>
          <w:lang w:val="fi-FI"/>
        </w:rPr>
        <w:t> </w:t>
      </w:r>
    </w:p>
    <w:p w14:paraId="64F5B25D" w14:textId="5B85253D" w:rsidR="00DE784B" w:rsidRPr="00CF3F3D" w:rsidRDefault="00DE784B" w:rsidP="00CF3F3D">
      <w:pPr>
        <w:rPr>
          <w:rFonts w:ascii="Poppins" w:hAnsi="Poppins" w:cs="Poppins"/>
          <w:sz w:val="24"/>
          <w:szCs w:val="24"/>
        </w:rPr>
      </w:pPr>
    </w:p>
    <w:sectPr w:rsidR="00DE784B" w:rsidRPr="00CF3F3D">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681" w14:textId="77777777" w:rsidR="00554F48" w:rsidRDefault="00554F48" w:rsidP="00554F48">
      <w:r>
        <w:separator/>
      </w:r>
    </w:p>
  </w:endnote>
  <w:endnote w:type="continuationSeparator" w:id="0">
    <w:p w14:paraId="11536851" w14:textId="77777777" w:rsidR="00554F48" w:rsidRDefault="00554F48" w:rsidP="0055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3C51" w14:textId="77777777" w:rsidR="00A10E30" w:rsidRDefault="00A10E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48DA" w14:textId="77777777" w:rsidR="00A10E30" w:rsidRDefault="00A10E3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42B2" w14:textId="77777777" w:rsidR="00A10E30" w:rsidRDefault="00A10E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B693" w14:textId="77777777" w:rsidR="00554F48" w:rsidRDefault="00554F48" w:rsidP="00554F48">
      <w:r>
        <w:separator/>
      </w:r>
    </w:p>
  </w:footnote>
  <w:footnote w:type="continuationSeparator" w:id="0">
    <w:p w14:paraId="7D05ECB1" w14:textId="77777777" w:rsidR="00554F48" w:rsidRDefault="00554F48" w:rsidP="0055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1943" w14:textId="04F13873" w:rsidR="00A10E30" w:rsidRDefault="000C3506">
    <w:pPr>
      <w:pStyle w:val="Yltunniste"/>
    </w:pPr>
    <w:r>
      <w:rPr>
        <w:noProof/>
      </w:rPr>
      <w:pict w14:anchorId="350F3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4" o:spid="_x0000_s2056" type="#_x0000_t75" style="position:absolute;margin-left:0;margin-top:0;width:595.4pt;height:842.15pt;z-index:-251657216;mso-position-horizontal:center;mso-position-horizontal-relative:margin;mso-position-vertical:center;mso-position-vertical-relative:margin" o:allowincell="f">
          <v:imagedata r:id="rId1" o:title="EOY Word 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79E" w14:textId="2430912E" w:rsidR="00A10E30" w:rsidRDefault="000C3506">
    <w:pPr>
      <w:pStyle w:val="Yltunniste"/>
    </w:pPr>
    <w:r>
      <w:rPr>
        <w:noProof/>
      </w:rPr>
      <w:pict w14:anchorId="763E4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5" o:spid="_x0000_s2057" type="#_x0000_t75" style="position:absolute;margin-left:0;margin-top:0;width:595.4pt;height:842.15pt;z-index:-251656192;mso-position-horizontal:center;mso-position-horizontal-relative:margin;mso-position-vertical:center;mso-position-vertical-relative:margin" o:allowincell="f">
          <v:imagedata r:id="rId1" o:title="EOY Word taus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561C" w14:textId="04FD87DA" w:rsidR="00A10E30" w:rsidRDefault="000C3506">
    <w:pPr>
      <w:pStyle w:val="Yltunniste"/>
    </w:pPr>
    <w:r>
      <w:rPr>
        <w:noProof/>
      </w:rPr>
      <w:pict w14:anchorId="0D515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3" o:spid="_x0000_s2055" type="#_x0000_t75" style="position:absolute;margin-left:0;margin-top:0;width:595.4pt;height:842.15pt;z-index:-251658240;mso-position-horizontal:center;mso-position-horizontal-relative:margin;mso-position-vertical:center;mso-position-vertical-relative:margin" o:allowincell="f">
          <v:imagedata r:id="rId1" o:title="EOY Word 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4CE"/>
    <w:multiLevelType w:val="multilevel"/>
    <w:tmpl w:val="1E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E0345"/>
    <w:multiLevelType w:val="multilevel"/>
    <w:tmpl w:val="349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467E6"/>
    <w:multiLevelType w:val="multilevel"/>
    <w:tmpl w:val="5F1E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4530A"/>
    <w:multiLevelType w:val="multilevel"/>
    <w:tmpl w:val="DBA8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D3E63"/>
    <w:multiLevelType w:val="multilevel"/>
    <w:tmpl w:val="548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44134"/>
    <w:multiLevelType w:val="multilevel"/>
    <w:tmpl w:val="69766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B4996"/>
    <w:multiLevelType w:val="multilevel"/>
    <w:tmpl w:val="9112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E0D27"/>
    <w:multiLevelType w:val="multilevel"/>
    <w:tmpl w:val="A5E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F47375"/>
    <w:multiLevelType w:val="multilevel"/>
    <w:tmpl w:val="61D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4D2948"/>
    <w:multiLevelType w:val="multilevel"/>
    <w:tmpl w:val="BC467AE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C9734B4"/>
    <w:multiLevelType w:val="multilevel"/>
    <w:tmpl w:val="3FD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D77012"/>
    <w:multiLevelType w:val="multilevel"/>
    <w:tmpl w:val="7D6C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384DA4"/>
    <w:multiLevelType w:val="multilevel"/>
    <w:tmpl w:val="A920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206C81"/>
    <w:multiLevelType w:val="multilevel"/>
    <w:tmpl w:val="9FC4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A85DD4"/>
    <w:multiLevelType w:val="multilevel"/>
    <w:tmpl w:val="CB32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9E20D0"/>
    <w:multiLevelType w:val="multilevel"/>
    <w:tmpl w:val="1B1E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D56D44"/>
    <w:multiLevelType w:val="multilevel"/>
    <w:tmpl w:val="119606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E84672A"/>
    <w:multiLevelType w:val="multilevel"/>
    <w:tmpl w:val="0AC6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257A0B"/>
    <w:multiLevelType w:val="multilevel"/>
    <w:tmpl w:val="7EFE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85733B"/>
    <w:multiLevelType w:val="multilevel"/>
    <w:tmpl w:val="E644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E2254F"/>
    <w:multiLevelType w:val="multilevel"/>
    <w:tmpl w:val="FB0C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7077F3"/>
    <w:multiLevelType w:val="multilevel"/>
    <w:tmpl w:val="01A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8A49C9"/>
    <w:multiLevelType w:val="multilevel"/>
    <w:tmpl w:val="D222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C91DC9"/>
    <w:multiLevelType w:val="multilevel"/>
    <w:tmpl w:val="A992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11120F"/>
    <w:multiLevelType w:val="multilevel"/>
    <w:tmpl w:val="EFD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2659DA"/>
    <w:multiLevelType w:val="multilevel"/>
    <w:tmpl w:val="85E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B87351"/>
    <w:multiLevelType w:val="multilevel"/>
    <w:tmpl w:val="91C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986116"/>
    <w:multiLevelType w:val="multilevel"/>
    <w:tmpl w:val="885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1842C9"/>
    <w:multiLevelType w:val="multilevel"/>
    <w:tmpl w:val="D03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1E1090"/>
    <w:multiLevelType w:val="multilevel"/>
    <w:tmpl w:val="38E6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331F0B"/>
    <w:multiLevelType w:val="multilevel"/>
    <w:tmpl w:val="4040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D97880"/>
    <w:multiLevelType w:val="multilevel"/>
    <w:tmpl w:val="1518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4611A6"/>
    <w:multiLevelType w:val="multilevel"/>
    <w:tmpl w:val="A230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941E0E"/>
    <w:multiLevelType w:val="multilevel"/>
    <w:tmpl w:val="503E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98384B"/>
    <w:multiLevelType w:val="multilevel"/>
    <w:tmpl w:val="CEC6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EA754A"/>
    <w:multiLevelType w:val="multilevel"/>
    <w:tmpl w:val="ACB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E26DC7"/>
    <w:multiLevelType w:val="multilevel"/>
    <w:tmpl w:val="794A958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4C5F3048"/>
    <w:multiLevelType w:val="multilevel"/>
    <w:tmpl w:val="DA5E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7F585A"/>
    <w:multiLevelType w:val="multilevel"/>
    <w:tmpl w:val="6EB8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A37705"/>
    <w:multiLevelType w:val="multilevel"/>
    <w:tmpl w:val="A04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66027A"/>
    <w:multiLevelType w:val="multilevel"/>
    <w:tmpl w:val="647A379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52E449DD"/>
    <w:multiLevelType w:val="multilevel"/>
    <w:tmpl w:val="BF7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4B1EC6"/>
    <w:multiLevelType w:val="multilevel"/>
    <w:tmpl w:val="119606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5696F95"/>
    <w:multiLevelType w:val="multilevel"/>
    <w:tmpl w:val="E07A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860024"/>
    <w:multiLevelType w:val="multilevel"/>
    <w:tmpl w:val="00C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DE2E69"/>
    <w:multiLevelType w:val="multilevel"/>
    <w:tmpl w:val="5756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670878"/>
    <w:multiLevelType w:val="multilevel"/>
    <w:tmpl w:val="0A2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AE5C64"/>
    <w:multiLevelType w:val="multilevel"/>
    <w:tmpl w:val="6F46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CF484F"/>
    <w:multiLevelType w:val="hybridMultilevel"/>
    <w:tmpl w:val="91B42760"/>
    <w:lvl w:ilvl="0" w:tplc="17AA53C0">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06662EB"/>
    <w:multiLevelType w:val="multilevel"/>
    <w:tmpl w:val="5416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1A122CD"/>
    <w:multiLevelType w:val="multilevel"/>
    <w:tmpl w:val="B6E045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62941C41"/>
    <w:multiLevelType w:val="multilevel"/>
    <w:tmpl w:val="3D4A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1A1804"/>
    <w:multiLevelType w:val="multilevel"/>
    <w:tmpl w:val="F1C8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5B3783"/>
    <w:multiLevelType w:val="multilevel"/>
    <w:tmpl w:val="AC62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6B0AEA"/>
    <w:multiLevelType w:val="multilevel"/>
    <w:tmpl w:val="D8A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7A7A48"/>
    <w:multiLevelType w:val="multilevel"/>
    <w:tmpl w:val="D5DE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FB46BD"/>
    <w:multiLevelType w:val="multilevel"/>
    <w:tmpl w:val="EB8A8F7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699300E5"/>
    <w:multiLevelType w:val="multilevel"/>
    <w:tmpl w:val="DD18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AD7EBD"/>
    <w:multiLevelType w:val="multilevel"/>
    <w:tmpl w:val="EE7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AE2162"/>
    <w:multiLevelType w:val="multilevel"/>
    <w:tmpl w:val="D2A0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A37D88"/>
    <w:multiLevelType w:val="multilevel"/>
    <w:tmpl w:val="4236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D3520F"/>
    <w:multiLevelType w:val="multilevel"/>
    <w:tmpl w:val="AB22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D87537"/>
    <w:multiLevelType w:val="multilevel"/>
    <w:tmpl w:val="1916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3C4007"/>
    <w:multiLevelType w:val="multilevel"/>
    <w:tmpl w:val="2368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DAB60D6"/>
    <w:multiLevelType w:val="multilevel"/>
    <w:tmpl w:val="545C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9D24B5"/>
    <w:multiLevelType w:val="multilevel"/>
    <w:tmpl w:val="F7B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EED1E02"/>
    <w:multiLevelType w:val="multilevel"/>
    <w:tmpl w:val="D018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793560">
    <w:abstractNumId w:val="50"/>
  </w:num>
  <w:num w:numId="2" w16cid:durableId="487600913">
    <w:abstractNumId w:val="40"/>
  </w:num>
  <w:num w:numId="3" w16cid:durableId="1682008617">
    <w:abstractNumId w:val="37"/>
  </w:num>
  <w:num w:numId="4" w16cid:durableId="491675856">
    <w:abstractNumId w:val="64"/>
  </w:num>
  <w:num w:numId="5" w16cid:durableId="1358313892">
    <w:abstractNumId w:val="46"/>
  </w:num>
  <w:num w:numId="6" w16cid:durableId="85152231">
    <w:abstractNumId w:val="0"/>
  </w:num>
  <w:num w:numId="7" w16cid:durableId="1824658031">
    <w:abstractNumId w:val="33"/>
  </w:num>
  <w:num w:numId="8" w16cid:durableId="153224555">
    <w:abstractNumId w:val="59"/>
  </w:num>
  <w:num w:numId="9" w16cid:durableId="279728383">
    <w:abstractNumId w:val="11"/>
  </w:num>
  <w:num w:numId="10" w16cid:durableId="1454252626">
    <w:abstractNumId w:val="18"/>
  </w:num>
  <w:num w:numId="11" w16cid:durableId="619334470">
    <w:abstractNumId w:val="39"/>
  </w:num>
  <w:num w:numId="12" w16cid:durableId="241334477">
    <w:abstractNumId w:val="4"/>
  </w:num>
  <w:num w:numId="13" w16cid:durableId="25832500">
    <w:abstractNumId w:val="22"/>
  </w:num>
  <w:num w:numId="14" w16cid:durableId="1736933117">
    <w:abstractNumId w:val="1"/>
  </w:num>
  <w:num w:numId="15" w16cid:durableId="266276278">
    <w:abstractNumId w:val="65"/>
  </w:num>
  <w:num w:numId="16" w16cid:durableId="897398954">
    <w:abstractNumId w:val="23"/>
  </w:num>
  <w:num w:numId="17" w16cid:durableId="2015297838">
    <w:abstractNumId w:val="13"/>
  </w:num>
  <w:num w:numId="18" w16cid:durableId="1737120111">
    <w:abstractNumId w:val="58"/>
  </w:num>
  <w:num w:numId="19" w16cid:durableId="1157646910">
    <w:abstractNumId w:val="34"/>
  </w:num>
  <w:num w:numId="20" w16cid:durableId="2077243506">
    <w:abstractNumId w:val="53"/>
  </w:num>
  <w:num w:numId="21" w16cid:durableId="1965692376">
    <w:abstractNumId w:val="27"/>
  </w:num>
  <w:num w:numId="22" w16cid:durableId="2144079824">
    <w:abstractNumId w:val="31"/>
  </w:num>
  <w:num w:numId="23" w16cid:durableId="1931235296">
    <w:abstractNumId w:val="35"/>
  </w:num>
  <w:num w:numId="24" w16cid:durableId="53895763">
    <w:abstractNumId w:val="7"/>
  </w:num>
  <w:num w:numId="25" w16cid:durableId="16469202">
    <w:abstractNumId w:val="47"/>
  </w:num>
  <w:num w:numId="26" w16cid:durableId="1037386811">
    <w:abstractNumId w:val="57"/>
  </w:num>
  <w:num w:numId="27" w16cid:durableId="1767845866">
    <w:abstractNumId w:val="45"/>
  </w:num>
  <w:num w:numId="28" w16cid:durableId="357388685">
    <w:abstractNumId w:val="49"/>
  </w:num>
  <w:num w:numId="29" w16cid:durableId="347874978">
    <w:abstractNumId w:val="51"/>
  </w:num>
  <w:num w:numId="30" w16cid:durableId="1011105350">
    <w:abstractNumId w:val="29"/>
  </w:num>
  <w:num w:numId="31" w16cid:durableId="1715033467">
    <w:abstractNumId w:val="36"/>
  </w:num>
  <w:num w:numId="32" w16cid:durableId="1726298302">
    <w:abstractNumId w:val="14"/>
  </w:num>
  <w:num w:numId="33" w16cid:durableId="1742210114">
    <w:abstractNumId w:val="5"/>
  </w:num>
  <w:num w:numId="34" w16cid:durableId="1360813561">
    <w:abstractNumId w:val="10"/>
  </w:num>
  <w:num w:numId="35" w16cid:durableId="138693462">
    <w:abstractNumId w:val="60"/>
  </w:num>
  <w:num w:numId="36" w16cid:durableId="1197351233">
    <w:abstractNumId w:val="43"/>
  </w:num>
  <w:num w:numId="37" w16cid:durableId="812016643">
    <w:abstractNumId w:val="55"/>
  </w:num>
  <w:num w:numId="38" w16cid:durableId="932473868">
    <w:abstractNumId w:val="12"/>
  </w:num>
  <w:num w:numId="39" w16cid:durableId="1050570715">
    <w:abstractNumId w:val="38"/>
  </w:num>
  <w:num w:numId="40" w16cid:durableId="21056363">
    <w:abstractNumId w:val="63"/>
  </w:num>
  <w:num w:numId="41" w16cid:durableId="98570757">
    <w:abstractNumId w:val="15"/>
  </w:num>
  <w:num w:numId="42" w16cid:durableId="1763914885">
    <w:abstractNumId w:val="62"/>
  </w:num>
  <w:num w:numId="43" w16cid:durableId="59864595">
    <w:abstractNumId w:val="9"/>
  </w:num>
  <w:num w:numId="44" w16cid:durableId="1159495503">
    <w:abstractNumId w:val="3"/>
  </w:num>
  <w:num w:numId="45" w16cid:durableId="1374036581">
    <w:abstractNumId w:val="41"/>
  </w:num>
  <w:num w:numId="46" w16cid:durableId="1799033386">
    <w:abstractNumId w:val="19"/>
  </w:num>
  <w:num w:numId="47" w16cid:durableId="349765971">
    <w:abstractNumId w:val="2"/>
  </w:num>
  <w:num w:numId="48" w16cid:durableId="2117749038">
    <w:abstractNumId w:val="6"/>
  </w:num>
  <w:num w:numId="49" w16cid:durableId="882132040">
    <w:abstractNumId w:val="30"/>
  </w:num>
  <w:num w:numId="50" w16cid:durableId="1170561530">
    <w:abstractNumId w:val="42"/>
  </w:num>
  <w:num w:numId="51" w16cid:durableId="183792610">
    <w:abstractNumId w:val="16"/>
  </w:num>
  <w:num w:numId="52" w16cid:durableId="1370298703">
    <w:abstractNumId w:val="66"/>
  </w:num>
  <w:num w:numId="53" w16cid:durableId="1644503836">
    <w:abstractNumId w:val="20"/>
  </w:num>
  <w:num w:numId="54" w16cid:durableId="1316107912">
    <w:abstractNumId w:val="21"/>
  </w:num>
  <w:num w:numId="55" w16cid:durableId="1716001689">
    <w:abstractNumId w:val="28"/>
  </w:num>
  <w:num w:numId="56" w16cid:durableId="1504272314">
    <w:abstractNumId w:val="52"/>
  </w:num>
  <w:num w:numId="57" w16cid:durableId="701050378">
    <w:abstractNumId w:val="32"/>
  </w:num>
  <w:num w:numId="58" w16cid:durableId="112217858">
    <w:abstractNumId w:val="56"/>
  </w:num>
  <w:num w:numId="59" w16cid:durableId="635454876">
    <w:abstractNumId w:val="44"/>
  </w:num>
  <w:num w:numId="60" w16cid:durableId="1914125650">
    <w:abstractNumId w:val="24"/>
  </w:num>
  <w:num w:numId="61" w16cid:durableId="1666005476">
    <w:abstractNumId w:val="26"/>
  </w:num>
  <w:num w:numId="62" w16cid:durableId="49309581">
    <w:abstractNumId w:val="25"/>
  </w:num>
  <w:num w:numId="63" w16cid:durableId="229854066">
    <w:abstractNumId w:val="54"/>
  </w:num>
  <w:num w:numId="64" w16cid:durableId="1273364599">
    <w:abstractNumId w:val="8"/>
  </w:num>
  <w:num w:numId="65" w16cid:durableId="1968848146">
    <w:abstractNumId w:val="61"/>
  </w:num>
  <w:num w:numId="66" w16cid:durableId="529874619">
    <w:abstractNumId w:val="17"/>
  </w:num>
  <w:num w:numId="67" w16cid:durableId="1271669420">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1304"/>
  <w:hyphenationZone w:val="425"/>
  <w:characterSpacingControl w:val="doNotCompress"/>
  <w:hdrShapeDefaults>
    <o:shapedefaults v:ext="edit" spidmax="2058">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8"/>
    <w:rsid w:val="00024F75"/>
    <w:rsid w:val="00033961"/>
    <w:rsid w:val="00051360"/>
    <w:rsid w:val="00072CF0"/>
    <w:rsid w:val="00074511"/>
    <w:rsid w:val="000C3506"/>
    <w:rsid w:val="000E28D5"/>
    <w:rsid w:val="000E7542"/>
    <w:rsid w:val="00106B46"/>
    <w:rsid w:val="00107EE8"/>
    <w:rsid w:val="00117813"/>
    <w:rsid w:val="001C64BC"/>
    <w:rsid w:val="0029053C"/>
    <w:rsid w:val="00321858"/>
    <w:rsid w:val="00327709"/>
    <w:rsid w:val="00393706"/>
    <w:rsid w:val="003C5F46"/>
    <w:rsid w:val="003C722C"/>
    <w:rsid w:val="003E11F3"/>
    <w:rsid w:val="00404501"/>
    <w:rsid w:val="00450EE9"/>
    <w:rsid w:val="004739E6"/>
    <w:rsid w:val="004770CE"/>
    <w:rsid w:val="0048744F"/>
    <w:rsid w:val="0049520A"/>
    <w:rsid w:val="005334EF"/>
    <w:rsid w:val="00551565"/>
    <w:rsid w:val="00554F48"/>
    <w:rsid w:val="005C39F9"/>
    <w:rsid w:val="005F0471"/>
    <w:rsid w:val="00622A0F"/>
    <w:rsid w:val="00630C76"/>
    <w:rsid w:val="00645C6C"/>
    <w:rsid w:val="0065733A"/>
    <w:rsid w:val="00660B5F"/>
    <w:rsid w:val="00663972"/>
    <w:rsid w:val="00683CCB"/>
    <w:rsid w:val="006B50BC"/>
    <w:rsid w:val="006C1DFA"/>
    <w:rsid w:val="006F62E5"/>
    <w:rsid w:val="007057A9"/>
    <w:rsid w:val="007221B2"/>
    <w:rsid w:val="00735082"/>
    <w:rsid w:val="00742772"/>
    <w:rsid w:val="0076684F"/>
    <w:rsid w:val="007C2CF1"/>
    <w:rsid w:val="007C546A"/>
    <w:rsid w:val="00840F09"/>
    <w:rsid w:val="00850CB4"/>
    <w:rsid w:val="009D3922"/>
    <w:rsid w:val="009E0509"/>
    <w:rsid w:val="00A10535"/>
    <w:rsid w:val="00A10E30"/>
    <w:rsid w:val="00A12BD7"/>
    <w:rsid w:val="00A135B5"/>
    <w:rsid w:val="00A63E1D"/>
    <w:rsid w:val="00B03F78"/>
    <w:rsid w:val="00B14E64"/>
    <w:rsid w:val="00B36B63"/>
    <w:rsid w:val="00B80180"/>
    <w:rsid w:val="00B831F1"/>
    <w:rsid w:val="00BA4AAD"/>
    <w:rsid w:val="00BF3384"/>
    <w:rsid w:val="00C55E70"/>
    <w:rsid w:val="00C97F9A"/>
    <w:rsid w:val="00CB1B94"/>
    <w:rsid w:val="00CF3F3D"/>
    <w:rsid w:val="00D6572D"/>
    <w:rsid w:val="00D87117"/>
    <w:rsid w:val="00DA092E"/>
    <w:rsid w:val="00DA21FC"/>
    <w:rsid w:val="00DD1C6D"/>
    <w:rsid w:val="00DE784B"/>
    <w:rsid w:val="00DF5C6C"/>
    <w:rsid w:val="00E47400"/>
    <w:rsid w:val="00E86B55"/>
    <w:rsid w:val="00F26519"/>
    <w:rsid w:val="00F854D3"/>
    <w:rsid w:val="00F918C3"/>
    <w:rsid w:val="00FA1A02"/>
    <w:rsid w:val="00FC0B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o:shapedefaults>
    <o:shapelayout v:ext="edit">
      <o:idmap v:ext="edit" data="1"/>
    </o:shapelayout>
  </w:shapeDefaults>
  <w:decimalSymbol w:val=","/>
  <w:listSeparator w:val=";"/>
  <w14:docId w14:val="60910E0B"/>
  <w15:chartTrackingRefBased/>
  <w15:docId w15:val="{A027C441-2B5A-43E8-9E81-4B9893A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A092E"/>
    <w:pPr>
      <w:spacing w:after="0" w:line="240" w:lineRule="auto"/>
    </w:pPr>
    <w:rPr>
      <w:rFonts w:ascii="Times New Roman" w:eastAsia="Times New Roman" w:hAnsi="Times New Roman" w:cs="Times New Roman"/>
      <w:sz w:val="20"/>
      <w:szCs w:val="20"/>
      <w:lang w:val="en-US"/>
    </w:rPr>
  </w:style>
  <w:style w:type="paragraph" w:styleId="Otsikko1">
    <w:name w:val="heading 1"/>
    <w:basedOn w:val="Normaali"/>
    <w:next w:val="Normaali"/>
    <w:link w:val="Otsikko1Char"/>
    <w:uiPriority w:val="9"/>
    <w:qFormat/>
    <w:rsid w:val="00554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54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54F4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54F4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54F4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54F48"/>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54F48"/>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54F48"/>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54F48"/>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54F4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54F4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54F4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54F4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54F4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54F4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54F4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54F4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54F48"/>
    <w:rPr>
      <w:rFonts w:eastAsiaTheme="majorEastAsia" w:cstheme="majorBidi"/>
      <w:color w:val="272727" w:themeColor="text1" w:themeTint="D8"/>
    </w:rPr>
  </w:style>
  <w:style w:type="paragraph" w:styleId="Otsikko">
    <w:name w:val="Title"/>
    <w:basedOn w:val="Normaali"/>
    <w:next w:val="Normaali"/>
    <w:link w:val="OtsikkoChar"/>
    <w:uiPriority w:val="10"/>
    <w:qFormat/>
    <w:rsid w:val="00554F48"/>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54F4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54F4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54F4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54F4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54F48"/>
    <w:rPr>
      <w:i/>
      <w:iCs/>
      <w:color w:val="404040" w:themeColor="text1" w:themeTint="BF"/>
    </w:rPr>
  </w:style>
  <w:style w:type="paragraph" w:styleId="Luettelokappale">
    <w:name w:val="List Paragraph"/>
    <w:basedOn w:val="Normaali"/>
    <w:uiPriority w:val="34"/>
    <w:qFormat/>
    <w:rsid w:val="00554F48"/>
    <w:pPr>
      <w:ind w:left="720"/>
      <w:contextualSpacing/>
    </w:pPr>
  </w:style>
  <w:style w:type="character" w:styleId="Voimakaskorostus">
    <w:name w:val="Intense Emphasis"/>
    <w:basedOn w:val="Kappaleenoletusfontti"/>
    <w:uiPriority w:val="21"/>
    <w:qFormat/>
    <w:rsid w:val="00554F48"/>
    <w:rPr>
      <w:i/>
      <w:iCs/>
      <w:color w:val="0F4761" w:themeColor="accent1" w:themeShade="BF"/>
    </w:rPr>
  </w:style>
  <w:style w:type="paragraph" w:styleId="Erottuvalainaus">
    <w:name w:val="Intense Quote"/>
    <w:basedOn w:val="Normaali"/>
    <w:next w:val="Normaali"/>
    <w:link w:val="ErottuvalainausChar"/>
    <w:uiPriority w:val="30"/>
    <w:qFormat/>
    <w:rsid w:val="00554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54F48"/>
    <w:rPr>
      <w:i/>
      <w:iCs/>
      <w:color w:val="0F4761" w:themeColor="accent1" w:themeShade="BF"/>
    </w:rPr>
  </w:style>
  <w:style w:type="character" w:styleId="Erottuvaviittaus">
    <w:name w:val="Intense Reference"/>
    <w:basedOn w:val="Kappaleenoletusfontti"/>
    <w:uiPriority w:val="32"/>
    <w:qFormat/>
    <w:rsid w:val="00554F48"/>
    <w:rPr>
      <w:b/>
      <w:bCs/>
      <w:smallCaps/>
      <w:color w:val="0F4761" w:themeColor="accent1" w:themeShade="BF"/>
      <w:spacing w:val="5"/>
    </w:rPr>
  </w:style>
  <w:style w:type="paragraph" w:styleId="Yltunniste">
    <w:name w:val="header"/>
    <w:basedOn w:val="Normaali"/>
    <w:link w:val="YltunnisteChar"/>
    <w:uiPriority w:val="99"/>
    <w:unhideWhenUsed/>
    <w:rsid w:val="00554F48"/>
    <w:pPr>
      <w:tabs>
        <w:tab w:val="center" w:pos="4819"/>
        <w:tab w:val="right" w:pos="9638"/>
      </w:tabs>
    </w:pPr>
  </w:style>
  <w:style w:type="character" w:customStyle="1" w:styleId="YltunnisteChar">
    <w:name w:val="Ylätunniste Char"/>
    <w:basedOn w:val="Kappaleenoletusfontti"/>
    <w:link w:val="Yltunniste"/>
    <w:uiPriority w:val="99"/>
    <w:rsid w:val="00554F48"/>
  </w:style>
  <w:style w:type="paragraph" w:styleId="Alatunniste">
    <w:name w:val="footer"/>
    <w:basedOn w:val="Normaali"/>
    <w:link w:val="AlatunnisteChar"/>
    <w:uiPriority w:val="99"/>
    <w:unhideWhenUsed/>
    <w:rsid w:val="00554F48"/>
    <w:pPr>
      <w:tabs>
        <w:tab w:val="center" w:pos="4819"/>
        <w:tab w:val="right" w:pos="9638"/>
      </w:tabs>
    </w:pPr>
  </w:style>
  <w:style w:type="character" w:customStyle="1" w:styleId="AlatunnisteChar">
    <w:name w:val="Alatunniste Char"/>
    <w:basedOn w:val="Kappaleenoletusfontti"/>
    <w:link w:val="Alatunniste"/>
    <w:uiPriority w:val="99"/>
    <w:rsid w:val="00554F48"/>
  </w:style>
  <w:style w:type="character" w:styleId="Hyperlinkki">
    <w:name w:val="Hyperlink"/>
    <w:basedOn w:val="Kappaleenoletusfontti"/>
    <w:uiPriority w:val="99"/>
    <w:unhideWhenUsed/>
    <w:rsid w:val="00DD1C6D"/>
    <w:rPr>
      <w:color w:val="467886" w:themeColor="hyperlink"/>
      <w:u w:val="single"/>
    </w:rPr>
  </w:style>
  <w:style w:type="character" w:styleId="Ratkaisematonmaininta">
    <w:name w:val="Unresolved Mention"/>
    <w:basedOn w:val="Kappaleenoletusfontti"/>
    <w:uiPriority w:val="99"/>
    <w:semiHidden/>
    <w:unhideWhenUsed/>
    <w:rsid w:val="00DD1C6D"/>
    <w:rPr>
      <w:color w:val="605E5C"/>
      <w:shd w:val="clear" w:color="auto" w:fill="E1DFDD"/>
    </w:rPr>
  </w:style>
  <w:style w:type="character" w:styleId="AvattuHyperlinkki">
    <w:name w:val="FollowedHyperlink"/>
    <w:basedOn w:val="Kappaleenoletusfontti"/>
    <w:uiPriority w:val="99"/>
    <w:semiHidden/>
    <w:unhideWhenUsed/>
    <w:rsid w:val="00DA21FC"/>
    <w:rPr>
      <w:color w:val="96607D" w:themeColor="followedHyperlink"/>
      <w:u w:val="single"/>
    </w:rPr>
  </w:style>
  <w:style w:type="character" w:styleId="Kommentinviite">
    <w:name w:val="annotation reference"/>
    <w:basedOn w:val="Kappaleenoletusfontti"/>
    <w:uiPriority w:val="99"/>
    <w:semiHidden/>
    <w:unhideWhenUsed/>
    <w:rsid w:val="00DE784B"/>
    <w:rPr>
      <w:sz w:val="16"/>
      <w:szCs w:val="16"/>
    </w:rPr>
  </w:style>
  <w:style w:type="paragraph" w:styleId="Kommentinteksti">
    <w:name w:val="annotation text"/>
    <w:basedOn w:val="Normaali"/>
    <w:link w:val="KommentintekstiChar"/>
    <w:uiPriority w:val="99"/>
    <w:unhideWhenUsed/>
    <w:rsid w:val="00DE784B"/>
    <w:pPr>
      <w:spacing w:after="177"/>
      <w:ind w:left="370" w:hanging="10"/>
    </w:pPr>
    <w:rPr>
      <w:rFonts w:ascii="Palatino Linotype" w:eastAsia="Palatino Linotype" w:hAnsi="Palatino Linotype" w:cs="Palatino Linotype"/>
      <w:color w:val="000000"/>
      <w:kern w:val="2"/>
      <w:lang w:val="fi-FI" w:eastAsia="fi-FI"/>
      <w14:ligatures w14:val="standardContextual"/>
    </w:rPr>
  </w:style>
  <w:style w:type="character" w:customStyle="1" w:styleId="KommentintekstiChar">
    <w:name w:val="Kommentin teksti Char"/>
    <w:basedOn w:val="Kappaleenoletusfontti"/>
    <w:link w:val="Kommentinteksti"/>
    <w:uiPriority w:val="99"/>
    <w:rsid w:val="00DE784B"/>
    <w:rPr>
      <w:rFonts w:ascii="Palatino Linotype" w:eastAsia="Palatino Linotype" w:hAnsi="Palatino Linotype" w:cs="Palatino Linotype"/>
      <w:color w:val="000000"/>
      <w:kern w:val="2"/>
      <w:sz w:val="20"/>
      <w:szCs w:val="20"/>
      <w:lang w:eastAsia="fi-F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illmed.olympics.com/media/Document%20Library/OlympicOrg/IOC/What-We-Do/Promote-Olympism/Women-And-Sport/Boxes%20CTA/IOC_Safeguarding_Toolkit_ENG_Screen_Full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eimeidankoulussa.f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meidankoulussa.fi/" TargetMode="External"/><Relationship Id="rId5" Type="http://schemas.openxmlformats.org/officeDocument/2006/relationships/styles" Target="styles.xml"/><Relationship Id="rId15" Type="http://schemas.openxmlformats.org/officeDocument/2006/relationships/hyperlink" Target="https://www.ouka.fi/pitkakankaan-koulu/seksuaaliseen-hairintaan-puuttuminen?accordion=accordion-28814" TargetMode="External"/><Relationship Id="rId23" Type="http://schemas.openxmlformats.org/officeDocument/2006/relationships/theme" Target="theme/theme1.xml"/><Relationship Id="rId10" Type="http://schemas.openxmlformats.org/officeDocument/2006/relationships/hyperlink" Target="https://poliisi.fi/seksuaalirikokse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isi.fi/seksuaalirikoks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9245e0-0b7c-4cc2-bd99-1bf807da6c73">
      <Terms xmlns="http://schemas.microsoft.com/office/infopath/2007/PartnerControls"/>
    </lcf76f155ced4ddcb4097134ff3c332f>
    <TaxCatchAll xmlns="871bc16b-bb2d-46f1-930a-4d27ed26e2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0068D6E751D8E4BBFB8AA578ABAD9CF" ma:contentTypeVersion="17" ma:contentTypeDescription="Luo uusi asiakirja." ma:contentTypeScope="" ma:versionID="f55b688072396d2faed48a6db322e37c">
  <xsd:schema xmlns:xsd="http://www.w3.org/2001/XMLSchema" xmlns:xs="http://www.w3.org/2001/XMLSchema" xmlns:p="http://schemas.microsoft.com/office/2006/metadata/properties" xmlns:ns2="939245e0-0b7c-4cc2-bd99-1bf807da6c73" xmlns:ns3="871bc16b-bb2d-46f1-930a-4d27ed26e2d0" targetNamespace="http://schemas.microsoft.com/office/2006/metadata/properties" ma:root="true" ma:fieldsID="cfb40dd6ec67d6e40440ce4f48ba1bc4" ns2:_="" ns3:_="">
    <xsd:import namespace="939245e0-0b7c-4cc2-bd99-1bf807da6c73"/>
    <xsd:import namespace="871bc16b-bb2d-46f1-930a-4d27ed26e2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245e0-0b7c-4cc2-bd99-1bf807da6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a78af7d1-1cb3-4c37-a36d-ed1db765429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bc16b-bb2d-46f1-930a-4d27ed26e2d0"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962072ba-9325-44fb-92f7-17262b26f29d}" ma:internalName="TaxCatchAll" ma:showField="CatchAllData" ma:web="871bc16b-bb2d-46f1-930a-4d27ed26e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A732C-3FAC-4EEC-B945-13EB75A4EAEE}">
  <ds:schemaRefs>
    <ds:schemaRef ds:uri="http://schemas.microsoft.com/sharepoint/v3/contenttype/forms"/>
  </ds:schemaRefs>
</ds:datastoreItem>
</file>

<file path=customXml/itemProps2.xml><?xml version="1.0" encoding="utf-8"?>
<ds:datastoreItem xmlns:ds="http://schemas.openxmlformats.org/officeDocument/2006/customXml" ds:itemID="{F56DC763-2E14-47C5-9436-DB3EA8265536}">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939245e0-0b7c-4cc2-bd99-1bf807da6c73"/>
    <ds:schemaRef ds:uri="http://schemas.microsoft.com/office/2006/metadata/properties"/>
    <ds:schemaRef ds:uri="http://schemas.openxmlformats.org/package/2006/metadata/core-properties"/>
    <ds:schemaRef ds:uri="871bc16b-bb2d-46f1-930a-4d27ed26e2d0"/>
  </ds:schemaRefs>
</ds:datastoreItem>
</file>

<file path=customXml/itemProps3.xml><?xml version="1.0" encoding="utf-8"?>
<ds:datastoreItem xmlns:ds="http://schemas.openxmlformats.org/officeDocument/2006/customXml" ds:itemID="{DA0CD62D-FF87-4143-94EC-3D6D08302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245e0-0b7c-4cc2-bd99-1bf807da6c73"/>
    <ds:schemaRef ds:uri="871bc16b-bb2d-46f1-930a-4d27ed26e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1079</Words>
  <Characters>8744</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Schrooten</dc:creator>
  <cp:keywords/>
  <dc:description/>
  <cp:lastModifiedBy>Heidi Schrooten</cp:lastModifiedBy>
  <cp:revision>2</cp:revision>
  <cp:lastPrinted>2025-10-28T14:58:00Z</cp:lastPrinted>
  <dcterms:created xsi:type="dcterms:W3CDTF">2025-10-28T15:22:00Z</dcterms:created>
  <dcterms:modified xsi:type="dcterms:W3CDTF">2025-10-28T15:22:00Z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0x010100F0068D6E751D8E4BBFB8AA578ABAD9CF</vt:lpwstr>
  </property>
  <property fmtid="{D5CDD505-2E9C-101B-9397-08002B2CF9AE}" pid="3" name="MediaServiceImageTags">
    <vt:lpwstr/>
  </property>
</Properties>
</file>