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370" w14:textId="77777777" w:rsidR="00FC59EE" w:rsidRDefault="00FC59EE" w:rsidP="00FC59EE">
      <w:pPr>
        <w:rPr>
          <w:rFonts w:ascii="Poppins" w:hAnsi="Poppins" w:cs="Poppins"/>
          <w:sz w:val="24"/>
          <w:szCs w:val="24"/>
          <w:lang w:val="fi-FI"/>
        </w:rPr>
      </w:pPr>
    </w:p>
    <w:p w14:paraId="0679F262" w14:textId="77777777" w:rsidR="00FC59EE" w:rsidRDefault="00FC59EE" w:rsidP="00FC59EE">
      <w:pPr>
        <w:rPr>
          <w:rFonts w:ascii="Poppins" w:hAnsi="Poppins" w:cs="Poppins"/>
          <w:sz w:val="24"/>
          <w:szCs w:val="24"/>
          <w:lang w:val="fi-FI"/>
        </w:rPr>
      </w:pPr>
    </w:p>
    <w:p w14:paraId="2E631DDB" w14:textId="77777777" w:rsidR="00FC59EE" w:rsidRDefault="00FC59EE" w:rsidP="00FC59EE">
      <w:pPr>
        <w:rPr>
          <w:rFonts w:ascii="Poppins" w:hAnsi="Poppins" w:cs="Poppins"/>
          <w:sz w:val="24"/>
          <w:szCs w:val="24"/>
          <w:lang w:val="fi-FI"/>
        </w:rPr>
      </w:pPr>
    </w:p>
    <w:p w14:paraId="56BA8A08" w14:textId="0F54418B" w:rsidR="00FC59EE" w:rsidRPr="00FC59EE" w:rsidRDefault="00FC59EE" w:rsidP="00FC59EE">
      <w:pPr>
        <w:rPr>
          <w:rFonts w:ascii="Poppins" w:hAnsi="Poppins" w:cs="Poppins"/>
          <w:b/>
          <w:bCs/>
          <w:sz w:val="32"/>
          <w:szCs w:val="32"/>
          <w:lang w:val="fi-FI"/>
        </w:rPr>
      </w:pPr>
      <w:r w:rsidRPr="00FC59EE">
        <w:rPr>
          <w:rFonts w:ascii="Poppins" w:hAnsi="Poppins" w:cs="Poppins"/>
          <w:b/>
          <w:bCs/>
          <w:sz w:val="32"/>
          <w:szCs w:val="32"/>
          <w:lang w:val="fi-FI"/>
        </w:rPr>
        <w:t xml:space="preserve">Säännöt </w:t>
      </w:r>
      <w:r w:rsidRPr="00FC59EE">
        <w:rPr>
          <w:rFonts w:ascii="Poppins" w:hAnsi="Poppins" w:cs="Poppins"/>
          <w:b/>
          <w:bCs/>
          <w:color w:val="EE0000"/>
          <w:sz w:val="32"/>
          <w:szCs w:val="32"/>
          <w:lang w:val="fi-FI"/>
        </w:rPr>
        <w:t xml:space="preserve">XX seurassa </w:t>
      </w:r>
      <w:r w:rsidRPr="00FC59EE">
        <w:rPr>
          <w:rFonts w:ascii="Poppins" w:hAnsi="Poppins" w:cs="Poppins"/>
          <w:b/>
          <w:bCs/>
          <w:sz w:val="32"/>
          <w:szCs w:val="32"/>
          <w:lang w:val="fi-FI"/>
        </w:rPr>
        <w:t>lasten ja nuorten kanssa työskenteleville ja vapaaehtoisille </w:t>
      </w:r>
    </w:p>
    <w:p w14:paraId="4D4E2DFF" w14:textId="77777777" w:rsidR="00FC59EE" w:rsidRPr="00FC59EE" w:rsidRDefault="00FC59EE" w:rsidP="00FC59EE">
      <w:pPr>
        <w:rPr>
          <w:rFonts w:ascii="Poppins" w:hAnsi="Poppins" w:cs="Poppins"/>
          <w:sz w:val="24"/>
          <w:szCs w:val="24"/>
          <w:lang w:val="fi-FI"/>
        </w:rPr>
      </w:pPr>
      <w:r w:rsidRPr="00FC59EE">
        <w:rPr>
          <w:rFonts w:ascii="Poppins" w:hAnsi="Poppins" w:cs="Poppins"/>
          <w:sz w:val="24"/>
          <w:szCs w:val="24"/>
          <w:lang w:val="fi-FI"/>
        </w:rPr>
        <w:t> </w:t>
      </w:r>
    </w:p>
    <w:p w14:paraId="4B47685A" w14:textId="77777777" w:rsidR="00FC59EE" w:rsidRPr="00FC59EE" w:rsidRDefault="00FC59EE" w:rsidP="00FC59EE">
      <w:pPr>
        <w:rPr>
          <w:rFonts w:ascii="Poppins" w:hAnsi="Poppins" w:cs="Poppins"/>
          <w:b/>
          <w:bCs/>
          <w:sz w:val="24"/>
          <w:szCs w:val="24"/>
          <w:lang w:val="fi-FI"/>
        </w:rPr>
      </w:pPr>
      <w:r w:rsidRPr="00FC59EE">
        <w:rPr>
          <w:rFonts w:ascii="Poppins" w:hAnsi="Poppins" w:cs="Poppins"/>
          <w:b/>
          <w:bCs/>
          <w:sz w:val="24"/>
          <w:szCs w:val="24"/>
          <w:lang w:val="fi-FI"/>
        </w:rPr>
        <w:t>Kunnioittava puhetyyli </w:t>
      </w:r>
    </w:p>
    <w:p w14:paraId="7A9E1DC3" w14:textId="77777777" w:rsidR="00FC59EE" w:rsidRPr="00FC59EE" w:rsidRDefault="00FC59EE" w:rsidP="00FC59EE">
      <w:pPr>
        <w:rPr>
          <w:rFonts w:ascii="Poppins" w:hAnsi="Poppins" w:cs="Poppins"/>
          <w:sz w:val="24"/>
          <w:szCs w:val="24"/>
          <w:lang w:val="fi-FI"/>
        </w:rPr>
      </w:pPr>
    </w:p>
    <w:p w14:paraId="0D7B20EF" w14:textId="77777777" w:rsidR="00FC59EE" w:rsidRPr="00FC59EE" w:rsidRDefault="00FC59EE" w:rsidP="00FC59EE">
      <w:pPr>
        <w:rPr>
          <w:rFonts w:ascii="Poppins" w:hAnsi="Poppins" w:cs="Poppins"/>
          <w:sz w:val="24"/>
          <w:szCs w:val="24"/>
          <w:lang w:val="fi-FI"/>
        </w:rPr>
      </w:pPr>
      <w:r w:rsidRPr="00FC59EE">
        <w:rPr>
          <w:rFonts w:ascii="Poppins" w:hAnsi="Poppins" w:cs="Poppins"/>
          <w:sz w:val="24"/>
          <w:szCs w:val="24"/>
          <w:lang w:val="fi-FI"/>
        </w:rPr>
        <w:t>Lapsille ja nuorille tulee puhua rohkaisten ja itsetuntoa vahvistaen. Lapsia ja nuoria ei saa vähätellä, haukkua, uhkailla tai nöyryyttää missään tilanteessa. Syrjivää kielenkäyttöä ei sallita missään tilanteessa. Tiedostamme puheessamme syrjinnän olevan moniulotteista ja liittyen etniseen taustaan, sukupuoli-identiteettiin, seksuaalisuuteen, kehon toimintakykyyn, vakaumukseen, sosioekonomiseen asemaan biologiseen sukupuoleen, kansalaisuuteen, ihonväriin, siviilisäätyyn sekä ikään. Ketään ei jätetä vaille huomiota, vaan ulkopuolelle jääviä kutsutaan mukaan toimintaan.  </w:t>
      </w:r>
    </w:p>
    <w:p w14:paraId="6115C100" w14:textId="77777777" w:rsidR="00FC59EE" w:rsidRDefault="00FC59EE" w:rsidP="00FC59EE">
      <w:pPr>
        <w:rPr>
          <w:rFonts w:ascii="Poppins" w:hAnsi="Poppins" w:cs="Poppins"/>
          <w:sz w:val="24"/>
          <w:szCs w:val="24"/>
          <w:lang w:val="fi-FI"/>
        </w:rPr>
      </w:pPr>
    </w:p>
    <w:p w14:paraId="47AB3B4E" w14:textId="1EE8B934" w:rsidR="00FC59EE" w:rsidRPr="00FC59EE" w:rsidRDefault="00FC59EE" w:rsidP="00FC59EE">
      <w:pPr>
        <w:rPr>
          <w:rFonts w:ascii="Poppins" w:hAnsi="Poppins" w:cs="Poppins"/>
          <w:b/>
          <w:bCs/>
          <w:sz w:val="24"/>
          <w:szCs w:val="24"/>
          <w:lang w:val="fi-FI"/>
        </w:rPr>
      </w:pPr>
      <w:r w:rsidRPr="00FC59EE">
        <w:rPr>
          <w:rFonts w:ascii="Poppins" w:hAnsi="Poppins" w:cs="Poppins"/>
          <w:b/>
          <w:bCs/>
          <w:sz w:val="24"/>
          <w:szCs w:val="24"/>
          <w:lang w:val="fi-FI"/>
        </w:rPr>
        <w:t>Toiminnan eettisiin periaatteisin sitoutuminen </w:t>
      </w:r>
    </w:p>
    <w:p w14:paraId="247C0FC8" w14:textId="77777777" w:rsidR="00FC59EE" w:rsidRDefault="00FC59EE" w:rsidP="00FC59EE">
      <w:pPr>
        <w:rPr>
          <w:rFonts w:ascii="Poppins" w:hAnsi="Poppins" w:cs="Poppins"/>
          <w:sz w:val="24"/>
          <w:szCs w:val="24"/>
          <w:lang w:val="fi-FI"/>
        </w:rPr>
      </w:pPr>
    </w:p>
    <w:p w14:paraId="0F0EE7F2" w14:textId="1A9A1749" w:rsidR="00FC59EE" w:rsidRPr="00FC59EE" w:rsidRDefault="00FC59EE" w:rsidP="00FC59EE">
      <w:pPr>
        <w:rPr>
          <w:rFonts w:ascii="Poppins" w:hAnsi="Poppins" w:cs="Poppins"/>
          <w:sz w:val="24"/>
          <w:szCs w:val="24"/>
          <w:lang w:val="fi-FI"/>
        </w:rPr>
      </w:pPr>
      <w:r w:rsidRPr="00FC59EE">
        <w:rPr>
          <w:rFonts w:ascii="Poppins" w:hAnsi="Poppins" w:cs="Poppins"/>
          <w:sz w:val="24"/>
          <w:szCs w:val="24"/>
          <w:lang w:val="fi-FI"/>
        </w:rPr>
        <w:t>Toiminnassa mukana oleva sitoutuu noudattamaan toiminnan eettisiä periaatteita. Tämä tarkoittaa luottamuksellisuuden ja vaitiolovellisuuden noudattamista sekä toiminnan omaan eettiseen ohjeistoon tutustumista. Vaitiolo autettavaa koskevien asioiden osalta takaa sen, että henkilö voi luottaa siihen, etteivät hänen asiansa leviä sivullisten tietoon. Ohjaustehtävässä toimiva osoittaa arvostusta autettavaa kohtaan sitoutumalla vaitioloon. </w:t>
      </w:r>
    </w:p>
    <w:p w14:paraId="49E4E2C4" w14:textId="77777777" w:rsidR="00FC59EE" w:rsidRDefault="00FC59EE" w:rsidP="00FC59EE">
      <w:pPr>
        <w:rPr>
          <w:rFonts w:ascii="Poppins" w:hAnsi="Poppins" w:cs="Poppins"/>
          <w:sz w:val="24"/>
          <w:szCs w:val="24"/>
          <w:lang w:val="fi-FI"/>
        </w:rPr>
      </w:pPr>
      <w:r w:rsidRPr="00FC59EE">
        <w:rPr>
          <w:rFonts w:ascii="Poppins" w:hAnsi="Poppins" w:cs="Poppins"/>
          <w:sz w:val="24"/>
          <w:szCs w:val="24"/>
          <w:lang w:val="fi-FI"/>
        </w:rPr>
        <w:t>Toiminnassa kunnioitetaan osallisuuden periaatteita. Osallistujilla on mahdollisuus osallistua toimintaan omia vahvuuksiaan hyödyntäen, omana itsenään ja itselleen sopivalla tavalla. Heidän tarpeitaan kuullaan, ja heillä on mahdollisuutta vaikuttaa heitä itseään koskevaan päätöksentekoon. Toiminta edistää nuorten hyvinvointia ja pyrkii käsittelemään monimuotoisuutta arvostavasti.  </w:t>
      </w:r>
    </w:p>
    <w:p w14:paraId="3F4FAD99" w14:textId="77777777" w:rsidR="00FC59EE" w:rsidRPr="00FC59EE" w:rsidRDefault="00FC59EE" w:rsidP="00FC59EE">
      <w:pPr>
        <w:rPr>
          <w:rFonts w:ascii="Poppins" w:hAnsi="Poppins" w:cs="Poppins"/>
          <w:sz w:val="24"/>
          <w:szCs w:val="24"/>
          <w:lang w:val="fi-FI"/>
        </w:rPr>
      </w:pPr>
    </w:p>
    <w:p w14:paraId="5BC4219E" w14:textId="77777777" w:rsidR="00FC59EE" w:rsidRDefault="00FC59EE">
      <w:pPr>
        <w:spacing w:after="160" w:line="259" w:lineRule="auto"/>
        <w:rPr>
          <w:rFonts w:ascii="Poppins" w:hAnsi="Poppins" w:cs="Poppins"/>
          <w:sz w:val="24"/>
          <w:szCs w:val="24"/>
          <w:lang w:val="fi-FI"/>
        </w:rPr>
      </w:pPr>
      <w:r>
        <w:rPr>
          <w:rFonts w:ascii="Poppins" w:hAnsi="Poppins" w:cs="Poppins"/>
          <w:sz w:val="24"/>
          <w:szCs w:val="24"/>
          <w:lang w:val="fi-FI"/>
        </w:rPr>
        <w:br w:type="page"/>
      </w:r>
    </w:p>
    <w:p w14:paraId="5B69ADB6" w14:textId="77777777" w:rsidR="00FC59EE" w:rsidRDefault="00FC59EE" w:rsidP="00FC59EE">
      <w:pPr>
        <w:rPr>
          <w:rFonts w:ascii="Poppins" w:hAnsi="Poppins" w:cs="Poppins"/>
          <w:sz w:val="24"/>
          <w:szCs w:val="24"/>
          <w:lang w:val="fi-FI"/>
        </w:rPr>
      </w:pPr>
    </w:p>
    <w:p w14:paraId="4C4712B5" w14:textId="77777777" w:rsidR="00FC59EE" w:rsidRDefault="00FC59EE" w:rsidP="00FC59EE">
      <w:pPr>
        <w:rPr>
          <w:rFonts w:ascii="Poppins" w:hAnsi="Poppins" w:cs="Poppins"/>
          <w:sz w:val="24"/>
          <w:szCs w:val="24"/>
          <w:lang w:val="fi-FI"/>
        </w:rPr>
      </w:pPr>
    </w:p>
    <w:p w14:paraId="33EF64AC" w14:textId="77777777" w:rsidR="00FC59EE" w:rsidRDefault="00FC59EE" w:rsidP="00FC59EE">
      <w:pPr>
        <w:rPr>
          <w:rFonts w:ascii="Poppins" w:hAnsi="Poppins" w:cs="Poppins"/>
          <w:sz w:val="24"/>
          <w:szCs w:val="24"/>
          <w:lang w:val="fi-FI"/>
        </w:rPr>
      </w:pPr>
    </w:p>
    <w:p w14:paraId="6CDC475A" w14:textId="5DA5926E" w:rsidR="00FC59EE" w:rsidRPr="00FC59EE" w:rsidRDefault="00FC59EE" w:rsidP="00FC59EE">
      <w:pPr>
        <w:rPr>
          <w:rFonts w:ascii="Poppins" w:hAnsi="Poppins" w:cs="Poppins"/>
          <w:b/>
          <w:bCs/>
          <w:sz w:val="24"/>
          <w:szCs w:val="24"/>
          <w:lang w:val="fi-FI"/>
        </w:rPr>
      </w:pPr>
      <w:r w:rsidRPr="00FC59EE">
        <w:rPr>
          <w:rFonts w:ascii="Poppins" w:hAnsi="Poppins" w:cs="Poppins"/>
          <w:b/>
          <w:bCs/>
          <w:sz w:val="24"/>
          <w:szCs w:val="24"/>
          <w:lang w:val="fi-FI"/>
        </w:rPr>
        <w:t>Kunnioittava kurinpito  </w:t>
      </w:r>
    </w:p>
    <w:p w14:paraId="61448889" w14:textId="77777777" w:rsidR="00FC59EE" w:rsidRPr="00FC59EE" w:rsidRDefault="00FC59EE" w:rsidP="00FC59EE">
      <w:pPr>
        <w:rPr>
          <w:rFonts w:ascii="Poppins" w:hAnsi="Poppins" w:cs="Poppins"/>
          <w:sz w:val="24"/>
          <w:szCs w:val="24"/>
          <w:lang w:val="fi-FI"/>
        </w:rPr>
      </w:pPr>
    </w:p>
    <w:p w14:paraId="59AA32D7" w14:textId="77777777" w:rsidR="00FC59EE" w:rsidRPr="00FC59EE" w:rsidRDefault="00FC59EE" w:rsidP="00FC59EE">
      <w:pPr>
        <w:rPr>
          <w:rFonts w:ascii="Poppins" w:hAnsi="Poppins" w:cs="Poppins"/>
          <w:sz w:val="24"/>
          <w:szCs w:val="24"/>
          <w:lang w:val="fi-FI"/>
        </w:rPr>
      </w:pPr>
      <w:r w:rsidRPr="00FC59EE">
        <w:rPr>
          <w:rFonts w:ascii="Poppins" w:hAnsi="Poppins" w:cs="Poppins"/>
          <w:sz w:val="24"/>
          <w:szCs w:val="24"/>
          <w:lang w:val="fi-FI"/>
        </w:rPr>
        <w:t>Jos lapsi tai nuori toimii väärin, on tilanteeseen puututtava reilusti, kunnioittavasti ja lapsen kehitystason huomioiden. Lapsille ja nuorille tulee antaa selkeät ohjeet, ja huonoa käyttäytymistä ilmetessä antaa mahdollisuus pyytää anteeksi, korjata toimintaansa ja oppia tekemistään virheistä. Lapsen ja nuoren kanssa tulee keskustella rauhallisesti ja asiallisesti tapahtuneesta. Kaikenlaiset fyysiset, nöyryyttävät tai pelottavat rangaistukset ovat kielletty. Alaikäisen ollessa kyseessä, on huoltajille tiedotettava käydyistä keskusteluista.  </w:t>
      </w:r>
    </w:p>
    <w:p w14:paraId="515500B9" w14:textId="77777777" w:rsidR="00FC59EE" w:rsidRDefault="00FC59EE" w:rsidP="00FC59EE">
      <w:pPr>
        <w:rPr>
          <w:rFonts w:ascii="Poppins" w:hAnsi="Poppins" w:cs="Poppins"/>
          <w:sz w:val="24"/>
          <w:szCs w:val="24"/>
          <w:lang w:val="fi-FI"/>
        </w:rPr>
      </w:pPr>
    </w:p>
    <w:p w14:paraId="716D58B7" w14:textId="01F5E4BE" w:rsidR="00FC59EE" w:rsidRPr="00FC59EE" w:rsidRDefault="00FC59EE" w:rsidP="00FC59EE">
      <w:pPr>
        <w:rPr>
          <w:rFonts w:ascii="Poppins" w:hAnsi="Poppins" w:cs="Poppins"/>
          <w:b/>
          <w:bCs/>
          <w:sz w:val="24"/>
          <w:szCs w:val="24"/>
          <w:lang w:val="fi-FI"/>
        </w:rPr>
      </w:pPr>
      <w:r w:rsidRPr="00FC59EE">
        <w:rPr>
          <w:rFonts w:ascii="Poppins" w:hAnsi="Poppins" w:cs="Poppins"/>
          <w:b/>
          <w:bCs/>
          <w:sz w:val="24"/>
          <w:szCs w:val="24"/>
          <w:lang w:val="fi-FI"/>
        </w:rPr>
        <w:t>Seksuaalinen tai sukupuoleen perustuva häirintä on kielletty </w:t>
      </w:r>
    </w:p>
    <w:p w14:paraId="4C11A701" w14:textId="77777777" w:rsidR="00FC59EE" w:rsidRDefault="00FC59EE" w:rsidP="00FC59EE">
      <w:pPr>
        <w:rPr>
          <w:rFonts w:ascii="Poppins" w:hAnsi="Poppins" w:cs="Poppins"/>
          <w:sz w:val="24"/>
          <w:szCs w:val="24"/>
          <w:lang w:val="fi-FI"/>
        </w:rPr>
      </w:pPr>
    </w:p>
    <w:p w14:paraId="0AF152EE" w14:textId="1D43C60D" w:rsidR="00FC59EE" w:rsidRDefault="00FC59EE" w:rsidP="00FC59EE">
      <w:pPr>
        <w:rPr>
          <w:rFonts w:ascii="Poppins" w:hAnsi="Poppins" w:cs="Poppins"/>
          <w:sz w:val="24"/>
          <w:szCs w:val="24"/>
          <w:lang w:val="fi-FI"/>
        </w:rPr>
      </w:pPr>
      <w:r w:rsidRPr="00FC59EE">
        <w:rPr>
          <w:rFonts w:ascii="Poppins" w:hAnsi="Poppins" w:cs="Poppins"/>
          <w:sz w:val="24"/>
          <w:szCs w:val="24"/>
          <w:lang w:val="fi-FI"/>
        </w:rPr>
        <w:t xml:space="preserve">Seksuaalista häirintää on esimerkiksi seksuaalissävytteiset vitsit ja huomautukset, kehon ja ulkonäön kommentointi, epäasiallisten viestien lähettämien, seksuaalisesti vihjailevat eleet ja ilmeet, seksuaaliset puheet ja kaksimieliset vitsit, </w:t>
      </w:r>
      <w:proofErr w:type="spellStart"/>
      <w:r w:rsidRPr="00FC59EE">
        <w:rPr>
          <w:rFonts w:ascii="Poppins" w:hAnsi="Poppins" w:cs="Poppins"/>
          <w:sz w:val="24"/>
          <w:szCs w:val="24"/>
          <w:lang w:val="fi-FI"/>
        </w:rPr>
        <w:t>homottelu</w:t>
      </w:r>
      <w:proofErr w:type="spellEnd"/>
      <w:r w:rsidRPr="00FC59EE">
        <w:rPr>
          <w:rFonts w:ascii="Poppins" w:hAnsi="Poppins" w:cs="Poppins"/>
          <w:sz w:val="24"/>
          <w:szCs w:val="24"/>
          <w:lang w:val="fi-FI"/>
        </w:rPr>
        <w:t xml:space="preserve"> ja </w:t>
      </w:r>
      <w:proofErr w:type="spellStart"/>
      <w:r w:rsidRPr="00FC59EE">
        <w:rPr>
          <w:rFonts w:ascii="Poppins" w:hAnsi="Poppins" w:cs="Poppins"/>
          <w:sz w:val="24"/>
          <w:szCs w:val="24"/>
          <w:lang w:val="fi-FI"/>
        </w:rPr>
        <w:t>huorittelu</w:t>
      </w:r>
      <w:proofErr w:type="spellEnd"/>
      <w:r w:rsidRPr="00FC59EE">
        <w:rPr>
          <w:rFonts w:ascii="Poppins" w:hAnsi="Poppins" w:cs="Poppins"/>
          <w:sz w:val="24"/>
          <w:szCs w:val="24"/>
          <w:lang w:val="fi-FI"/>
        </w:rPr>
        <w:t>, vartaloa, pukeutumista tai yksityiselämää koskevat huomautukset ja kysymykset, epäasialliset seksuaaliset viestit, kuvat ja videot, ja seksiä koskevat ehdotukset tai vaatimukset. Sukupuoleen perustuvaa häirintää on esimerkiksi halventava puhe toisesta sukupuolesta tai toisen sukupuolen alentaminen.  </w:t>
      </w:r>
    </w:p>
    <w:p w14:paraId="3A226279" w14:textId="77777777" w:rsidR="00FC59EE" w:rsidRPr="00FC59EE" w:rsidRDefault="00FC59EE" w:rsidP="00FC59EE">
      <w:pPr>
        <w:rPr>
          <w:rFonts w:ascii="Poppins" w:hAnsi="Poppins" w:cs="Poppins"/>
          <w:sz w:val="24"/>
          <w:szCs w:val="24"/>
          <w:lang w:val="fi-FI"/>
        </w:rPr>
      </w:pPr>
    </w:p>
    <w:p w14:paraId="67071E0B" w14:textId="77777777" w:rsidR="00FC59EE" w:rsidRPr="00FC59EE" w:rsidRDefault="00FC59EE" w:rsidP="00FC59EE">
      <w:pPr>
        <w:rPr>
          <w:rFonts w:ascii="Poppins" w:hAnsi="Poppins" w:cs="Poppins"/>
          <w:b/>
          <w:bCs/>
          <w:sz w:val="24"/>
          <w:szCs w:val="24"/>
          <w:lang w:val="fi-FI"/>
        </w:rPr>
      </w:pPr>
      <w:r w:rsidRPr="00FC59EE">
        <w:rPr>
          <w:rFonts w:ascii="Poppins" w:hAnsi="Poppins" w:cs="Poppins"/>
          <w:b/>
          <w:bCs/>
          <w:sz w:val="24"/>
          <w:szCs w:val="24"/>
          <w:lang w:val="fi-FI"/>
        </w:rPr>
        <w:t>Lapsilla ja nuorilla on oikeus koskemattomuuteen  </w:t>
      </w:r>
    </w:p>
    <w:p w14:paraId="34E1FAF4" w14:textId="77777777" w:rsidR="00FC59EE" w:rsidRPr="00FC59EE" w:rsidRDefault="00FC59EE" w:rsidP="00FC59EE">
      <w:pPr>
        <w:rPr>
          <w:rFonts w:ascii="Poppins" w:hAnsi="Poppins" w:cs="Poppins"/>
          <w:sz w:val="24"/>
          <w:szCs w:val="24"/>
          <w:lang w:val="fi-FI"/>
        </w:rPr>
      </w:pPr>
    </w:p>
    <w:p w14:paraId="171884EF" w14:textId="77777777" w:rsidR="00FC59EE" w:rsidRPr="00FC59EE" w:rsidRDefault="00FC59EE" w:rsidP="00FC59EE">
      <w:pPr>
        <w:rPr>
          <w:rFonts w:ascii="Poppins" w:hAnsi="Poppins" w:cs="Poppins"/>
          <w:sz w:val="24"/>
          <w:szCs w:val="24"/>
          <w:lang w:val="fi-FI"/>
        </w:rPr>
      </w:pPr>
      <w:r w:rsidRPr="00FC59EE">
        <w:rPr>
          <w:rFonts w:ascii="Poppins" w:hAnsi="Poppins" w:cs="Poppins"/>
          <w:sz w:val="24"/>
          <w:szCs w:val="24"/>
          <w:lang w:val="fi-FI"/>
        </w:rPr>
        <w:t xml:space="preserve">Fyysisen kontaktin tulee aina perustua lapsen tai nuoren tarpeeseen, esimerkiksi ohjaamiseen ja avustamiseen, kannustamiseen sopivalla tavalla tai lohduttamiseen. Lapsella tai nuorella on oikeus kieltäytyä </w:t>
      </w:r>
      <w:proofErr w:type="gramStart"/>
      <w:r w:rsidRPr="00FC59EE">
        <w:rPr>
          <w:rFonts w:ascii="Poppins" w:hAnsi="Poppins" w:cs="Poppins"/>
          <w:sz w:val="24"/>
          <w:szCs w:val="24"/>
          <w:lang w:val="fi-FI"/>
        </w:rPr>
        <w:t>fyysisestä kontaktista</w:t>
      </w:r>
      <w:proofErr w:type="gramEnd"/>
      <w:r w:rsidRPr="00FC59EE">
        <w:rPr>
          <w:rFonts w:ascii="Poppins" w:hAnsi="Poppins" w:cs="Poppins"/>
          <w:sz w:val="24"/>
          <w:szCs w:val="24"/>
          <w:lang w:val="fi-FI"/>
        </w:rPr>
        <w:t xml:space="preserve"> milloin vain, ellei siitä kieltäytyminen uhkaa hänen turvallisuuttaan.  </w:t>
      </w:r>
    </w:p>
    <w:p w14:paraId="22B07EBF" w14:textId="77777777" w:rsidR="00FC59EE" w:rsidRDefault="00FC59EE" w:rsidP="00FC59EE">
      <w:pPr>
        <w:rPr>
          <w:rFonts w:ascii="Poppins" w:hAnsi="Poppins" w:cs="Poppins"/>
          <w:sz w:val="24"/>
          <w:szCs w:val="24"/>
          <w:lang w:val="fi-FI"/>
        </w:rPr>
      </w:pPr>
      <w:r w:rsidRPr="00FC59EE">
        <w:rPr>
          <w:rFonts w:ascii="Poppins" w:hAnsi="Poppins" w:cs="Poppins"/>
          <w:sz w:val="24"/>
          <w:szCs w:val="24"/>
          <w:lang w:val="fi-FI"/>
        </w:rPr>
        <w:t>Jos nuoresta tai lapsesta kiinnipitäminen on välttämätöntä hänen toiveidensa vastaisesti, esimerkiksi tilanteessa, jossa lapsi tai nuori voi vahingoittaa itseä tai muita, on siitä kerrottava heti tilanteen päätyttyä toiminnasta vastuussa oleville tahoille tai johdolle. Myös työsuojeluun liittyvä rapotti tai ilmoitus on näissä tilanteissa täytettävä.  </w:t>
      </w:r>
    </w:p>
    <w:p w14:paraId="31CB57FF" w14:textId="77777777" w:rsidR="00FC59EE" w:rsidRPr="00FC59EE" w:rsidRDefault="00FC59EE" w:rsidP="00FC59EE">
      <w:pPr>
        <w:rPr>
          <w:rFonts w:ascii="Poppins" w:hAnsi="Poppins" w:cs="Poppins"/>
          <w:sz w:val="24"/>
          <w:szCs w:val="24"/>
          <w:lang w:val="fi-FI"/>
        </w:rPr>
      </w:pPr>
    </w:p>
    <w:p w14:paraId="2FF44FC1" w14:textId="77777777" w:rsidR="00FC59EE" w:rsidRDefault="00FC59EE">
      <w:pPr>
        <w:spacing w:after="160" w:line="259" w:lineRule="auto"/>
        <w:rPr>
          <w:rFonts w:ascii="Poppins" w:hAnsi="Poppins" w:cs="Poppins"/>
          <w:sz w:val="24"/>
          <w:szCs w:val="24"/>
          <w:lang w:val="fi-FI"/>
        </w:rPr>
      </w:pPr>
      <w:r>
        <w:rPr>
          <w:rFonts w:ascii="Poppins" w:hAnsi="Poppins" w:cs="Poppins"/>
          <w:sz w:val="24"/>
          <w:szCs w:val="24"/>
          <w:lang w:val="fi-FI"/>
        </w:rPr>
        <w:br w:type="page"/>
      </w:r>
    </w:p>
    <w:p w14:paraId="2225C14C" w14:textId="77777777" w:rsidR="00FC59EE" w:rsidRDefault="00FC59EE" w:rsidP="00FC59EE">
      <w:pPr>
        <w:rPr>
          <w:rFonts w:ascii="Poppins" w:hAnsi="Poppins" w:cs="Poppins"/>
          <w:sz w:val="24"/>
          <w:szCs w:val="24"/>
          <w:lang w:val="fi-FI"/>
        </w:rPr>
      </w:pPr>
    </w:p>
    <w:p w14:paraId="38E54D6B" w14:textId="77777777" w:rsidR="00FC59EE" w:rsidRDefault="00FC59EE" w:rsidP="00FC59EE">
      <w:pPr>
        <w:rPr>
          <w:rFonts w:ascii="Poppins" w:hAnsi="Poppins" w:cs="Poppins"/>
          <w:sz w:val="24"/>
          <w:szCs w:val="24"/>
          <w:lang w:val="fi-FI"/>
        </w:rPr>
      </w:pPr>
    </w:p>
    <w:p w14:paraId="67FB2885" w14:textId="4FD7CBF9" w:rsidR="00FC59EE" w:rsidRPr="00FC59EE" w:rsidRDefault="00FC59EE" w:rsidP="00FC59EE">
      <w:pPr>
        <w:rPr>
          <w:rFonts w:ascii="Poppins" w:hAnsi="Poppins" w:cs="Poppins"/>
          <w:b/>
          <w:bCs/>
          <w:sz w:val="24"/>
          <w:szCs w:val="24"/>
          <w:lang w:val="fi-FI"/>
        </w:rPr>
      </w:pPr>
      <w:r w:rsidRPr="00FC59EE">
        <w:rPr>
          <w:rFonts w:ascii="Poppins" w:hAnsi="Poppins" w:cs="Poppins"/>
          <w:b/>
          <w:bCs/>
          <w:sz w:val="24"/>
          <w:szCs w:val="24"/>
          <w:lang w:val="fi-FI"/>
        </w:rPr>
        <w:t>Lapsilla ja nuorilla on oikeus päihteettömään harrastusympäristöön  </w:t>
      </w:r>
    </w:p>
    <w:p w14:paraId="7372EB92" w14:textId="77777777" w:rsidR="00FC59EE" w:rsidRPr="00FC59EE" w:rsidRDefault="00FC59EE" w:rsidP="00FC59EE">
      <w:pPr>
        <w:rPr>
          <w:rFonts w:ascii="Poppins" w:hAnsi="Poppins" w:cs="Poppins"/>
          <w:sz w:val="24"/>
          <w:szCs w:val="24"/>
          <w:lang w:val="fi-FI"/>
        </w:rPr>
      </w:pPr>
    </w:p>
    <w:p w14:paraId="294E6CEE" w14:textId="77777777" w:rsidR="00FC59EE" w:rsidRDefault="00FC59EE" w:rsidP="00FC59EE">
      <w:pPr>
        <w:rPr>
          <w:rFonts w:ascii="Poppins" w:hAnsi="Poppins" w:cs="Poppins"/>
          <w:sz w:val="24"/>
          <w:szCs w:val="24"/>
          <w:lang w:val="fi-FI"/>
        </w:rPr>
      </w:pPr>
      <w:r w:rsidRPr="00FC59EE">
        <w:rPr>
          <w:rFonts w:ascii="Poppins" w:hAnsi="Poppins" w:cs="Poppins"/>
          <w:sz w:val="24"/>
          <w:szCs w:val="24"/>
          <w:lang w:val="fi-FI"/>
        </w:rPr>
        <w:t>Ohjaajat ja muut lasten ja nuorten kanssa työskentelevät aikuiset eivät käytä alkoholia tai muita päihteitä, eivätkä ole päihteiden vaikutuksen alaisena lasten tai nuorten läsnä ollessa. Ohjaajat tai muut lasten ja nuorten kanssa työskentelevät aikuiset eivät tarjoa alkoholia tai muita päihteitä osallistujille, tai kannusta heitä käyttämään päihteitä.  </w:t>
      </w:r>
    </w:p>
    <w:p w14:paraId="755D2237" w14:textId="77777777" w:rsidR="00FC59EE" w:rsidRPr="00FC59EE" w:rsidRDefault="00FC59EE" w:rsidP="00FC59EE">
      <w:pPr>
        <w:rPr>
          <w:rFonts w:ascii="Poppins" w:hAnsi="Poppins" w:cs="Poppins"/>
          <w:sz w:val="24"/>
          <w:szCs w:val="24"/>
          <w:lang w:val="fi-FI"/>
        </w:rPr>
      </w:pPr>
    </w:p>
    <w:p w14:paraId="40B5AE8B" w14:textId="77777777" w:rsidR="00FC59EE" w:rsidRPr="00FC59EE" w:rsidRDefault="00FC59EE" w:rsidP="00FC59EE">
      <w:pPr>
        <w:rPr>
          <w:rFonts w:ascii="Poppins" w:hAnsi="Poppins" w:cs="Poppins"/>
          <w:b/>
          <w:bCs/>
          <w:sz w:val="24"/>
          <w:szCs w:val="24"/>
          <w:lang w:val="fi-FI"/>
        </w:rPr>
      </w:pPr>
      <w:r w:rsidRPr="00FC59EE">
        <w:rPr>
          <w:rFonts w:ascii="Poppins" w:hAnsi="Poppins" w:cs="Poppins"/>
          <w:b/>
          <w:bCs/>
          <w:sz w:val="24"/>
          <w:szCs w:val="24"/>
          <w:lang w:val="fi-FI"/>
        </w:rPr>
        <w:t>Ammatillisten rajojen noudattaminen </w:t>
      </w:r>
    </w:p>
    <w:p w14:paraId="5FDCED5F" w14:textId="77777777" w:rsidR="00FC59EE" w:rsidRPr="00FC59EE" w:rsidRDefault="00FC59EE" w:rsidP="00FC59EE">
      <w:pPr>
        <w:rPr>
          <w:rFonts w:ascii="Poppins" w:hAnsi="Poppins" w:cs="Poppins"/>
          <w:sz w:val="24"/>
          <w:szCs w:val="24"/>
          <w:lang w:val="fi-FI"/>
        </w:rPr>
      </w:pPr>
    </w:p>
    <w:p w14:paraId="14F5DA4C" w14:textId="4E8F75CE" w:rsidR="00FC59EE" w:rsidRPr="00FC59EE" w:rsidRDefault="00FC59EE" w:rsidP="00FC59EE">
      <w:pPr>
        <w:rPr>
          <w:rFonts w:ascii="Poppins" w:hAnsi="Poppins" w:cs="Poppins"/>
          <w:sz w:val="24"/>
          <w:szCs w:val="24"/>
          <w:lang w:val="fi-FI"/>
        </w:rPr>
      </w:pPr>
      <w:r w:rsidRPr="00FC59EE">
        <w:rPr>
          <w:rFonts w:ascii="Poppins" w:hAnsi="Poppins" w:cs="Poppins"/>
          <w:sz w:val="24"/>
          <w:szCs w:val="24"/>
          <w:lang w:val="fi-FI"/>
        </w:rPr>
        <w:t>Ohjaaja, vapaaehtoinen tai muu toiminnassa mukana oleva ei</w:t>
      </w:r>
    </w:p>
    <w:p w14:paraId="36C45A3F" w14:textId="7B982DF5" w:rsidR="00FC59EE" w:rsidRPr="004B6228" w:rsidRDefault="00FC59EE" w:rsidP="004B6228">
      <w:pPr>
        <w:pStyle w:val="Luettelokappale"/>
        <w:numPr>
          <w:ilvl w:val="0"/>
          <w:numId w:val="35"/>
        </w:numPr>
        <w:rPr>
          <w:rFonts w:ascii="Poppins" w:hAnsi="Poppins" w:cs="Poppins"/>
          <w:sz w:val="24"/>
          <w:szCs w:val="24"/>
          <w:lang w:val="fi-FI"/>
        </w:rPr>
      </w:pPr>
      <w:r w:rsidRPr="004B6228">
        <w:rPr>
          <w:rFonts w:ascii="Poppins" w:hAnsi="Poppins" w:cs="Poppins"/>
          <w:sz w:val="24"/>
          <w:szCs w:val="24"/>
          <w:lang w:val="fi-FI"/>
        </w:rPr>
        <w:t>flirttaile toimintaan osallistuvan kanssa, vaikka osallistuja pyrkisi flirttailemaan tämän kanssa. Jos osallistuja ihastuu ohjaajaan, on ohjaajan pidettävä ammatillinen rooli, ja torjuttava nuoren lähestymisyritykset kunnioittavasti.  </w:t>
      </w:r>
    </w:p>
    <w:p w14:paraId="25C6E50D" w14:textId="154DA0A7" w:rsidR="00FC59EE" w:rsidRPr="004B6228" w:rsidRDefault="00FC59EE" w:rsidP="004B6228">
      <w:pPr>
        <w:pStyle w:val="Luettelokappale"/>
        <w:numPr>
          <w:ilvl w:val="0"/>
          <w:numId w:val="35"/>
        </w:numPr>
        <w:rPr>
          <w:rFonts w:ascii="Poppins" w:hAnsi="Poppins" w:cs="Poppins"/>
          <w:sz w:val="24"/>
          <w:szCs w:val="24"/>
          <w:lang w:val="fi-FI"/>
        </w:rPr>
      </w:pPr>
      <w:r w:rsidRPr="004B6228">
        <w:rPr>
          <w:rFonts w:ascii="Poppins" w:hAnsi="Poppins" w:cs="Poppins"/>
          <w:sz w:val="24"/>
          <w:szCs w:val="24"/>
          <w:lang w:val="fi-FI"/>
        </w:rPr>
        <w:t>utele osallistujan yksityiselämästä, ellei ole huolissaan tämän turvallisuudesta. Jos huoli alaikäisen turvallisuudesta ja hyvinvoinnista herää, on aiheellista harkita</w:t>
      </w:r>
      <w:r w:rsidR="004B6228">
        <w:rPr>
          <w:rFonts w:ascii="Poppins" w:hAnsi="Poppins" w:cs="Poppins"/>
          <w:sz w:val="24"/>
          <w:szCs w:val="24"/>
          <w:lang w:val="fi-FI"/>
        </w:rPr>
        <w:t xml:space="preserve"> lastensuojeluilmoituksen tekemistä.</w:t>
      </w:r>
      <w:r w:rsidRPr="004B6228">
        <w:rPr>
          <w:rFonts w:ascii="Poppins" w:hAnsi="Poppins" w:cs="Poppins"/>
          <w:sz w:val="24"/>
          <w:szCs w:val="24"/>
          <w:lang w:val="fi-FI"/>
        </w:rPr>
        <w:t>  </w:t>
      </w:r>
    </w:p>
    <w:p w14:paraId="5A4DE61C" w14:textId="7A1348AD" w:rsidR="00FC59EE" w:rsidRPr="004B6228" w:rsidRDefault="00FC59EE" w:rsidP="004B6228">
      <w:pPr>
        <w:pStyle w:val="Luettelokappale"/>
        <w:numPr>
          <w:ilvl w:val="0"/>
          <w:numId w:val="35"/>
        </w:numPr>
        <w:rPr>
          <w:rFonts w:ascii="Poppins" w:hAnsi="Poppins" w:cs="Poppins"/>
          <w:sz w:val="24"/>
          <w:szCs w:val="24"/>
          <w:lang w:val="fi-FI"/>
        </w:rPr>
      </w:pPr>
      <w:r w:rsidRPr="004B6228">
        <w:rPr>
          <w:rFonts w:ascii="Poppins" w:hAnsi="Poppins" w:cs="Poppins"/>
          <w:sz w:val="24"/>
          <w:szCs w:val="24"/>
          <w:lang w:val="fi-FI"/>
        </w:rPr>
        <w:t>tarjoa kyytiä yksittäisille harrastajille ilman vanhempien lupaa.  </w:t>
      </w:r>
    </w:p>
    <w:p w14:paraId="79819776" w14:textId="50D80504" w:rsidR="00FC59EE" w:rsidRPr="004B6228" w:rsidRDefault="00FC59EE" w:rsidP="004B6228">
      <w:pPr>
        <w:pStyle w:val="Luettelokappale"/>
        <w:numPr>
          <w:ilvl w:val="0"/>
          <w:numId w:val="35"/>
        </w:numPr>
        <w:rPr>
          <w:rFonts w:ascii="Poppins" w:hAnsi="Poppins" w:cs="Poppins"/>
          <w:sz w:val="24"/>
          <w:szCs w:val="24"/>
          <w:lang w:val="fi-FI"/>
        </w:rPr>
      </w:pPr>
      <w:r w:rsidRPr="004B6228">
        <w:rPr>
          <w:rFonts w:ascii="Poppins" w:hAnsi="Poppins" w:cs="Poppins"/>
          <w:sz w:val="24"/>
          <w:szCs w:val="24"/>
          <w:lang w:val="fi-FI"/>
        </w:rPr>
        <w:t>pyri jatkuvaan kanssakäymiseen osallistujien kanssa harrastuksen ulkopuolella tai siihen liittymättömissä asioissa esimerkiksi soittelemalla tai viestittelemällä.  </w:t>
      </w:r>
    </w:p>
    <w:p w14:paraId="7B9C7B28" w14:textId="0A454126" w:rsidR="00FC59EE" w:rsidRPr="004B6228" w:rsidRDefault="00FC59EE" w:rsidP="004B6228">
      <w:pPr>
        <w:pStyle w:val="Luettelokappale"/>
        <w:numPr>
          <w:ilvl w:val="0"/>
          <w:numId w:val="35"/>
        </w:numPr>
        <w:rPr>
          <w:rFonts w:ascii="Poppins" w:hAnsi="Poppins" w:cs="Poppins"/>
          <w:sz w:val="24"/>
          <w:szCs w:val="24"/>
          <w:lang w:val="fi-FI"/>
        </w:rPr>
      </w:pPr>
      <w:r w:rsidRPr="004B6228">
        <w:rPr>
          <w:rFonts w:ascii="Poppins" w:hAnsi="Poppins" w:cs="Poppins"/>
          <w:sz w:val="24"/>
          <w:szCs w:val="24"/>
          <w:lang w:val="fi-FI"/>
        </w:rPr>
        <w:t>peseydy tai pukeudu osallistujien kanssa samassa tilassa samaan aikaan, ellei sitä ole erikseen määritelty soveliaaksi. Julkisissa pukuhuoneissa lasten ja nuorten turvallisuus on kuitenkin taattava ja tiloja valvottava tarvittaessa.  </w:t>
      </w:r>
    </w:p>
    <w:p w14:paraId="3D2D9FF2" w14:textId="1DE1085A" w:rsidR="00FC59EE" w:rsidRPr="004B6228" w:rsidRDefault="00FC59EE" w:rsidP="004B6228">
      <w:pPr>
        <w:pStyle w:val="Luettelokappale"/>
        <w:numPr>
          <w:ilvl w:val="0"/>
          <w:numId w:val="35"/>
        </w:numPr>
        <w:rPr>
          <w:rFonts w:ascii="Poppins" w:hAnsi="Poppins" w:cs="Poppins"/>
          <w:sz w:val="24"/>
          <w:szCs w:val="24"/>
          <w:lang w:val="fi-FI"/>
        </w:rPr>
      </w:pPr>
      <w:r w:rsidRPr="004B6228">
        <w:rPr>
          <w:rFonts w:ascii="Poppins" w:hAnsi="Poppins" w:cs="Poppins"/>
          <w:sz w:val="24"/>
          <w:szCs w:val="24"/>
          <w:lang w:val="fi-FI"/>
        </w:rPr>
        <w:t>nuku samassa tilassa lasten ja nuorten kanssa yksin. Nukkumistilojen valvojana tulee aina olla vähintään kaksi aikuista. </w:t>
      </w:r>
    </w:p>
    <w:p w14:paraId="1A5DEED8" w14:textId="5D0A2B5A" w:rsidR="00FC59EE" w:rsidRPr="004B6228" w:rsidRDefault="00FC59EE" w:rsidP="004B6228">
      <w:pPr>
        <w:pStyle w:val="Luettelokappale"/>
        <w:numPr>
          <w:ilvl w:val="0"/>
          <w:numId w:val="35"/>
        </w:numPr>
        <w:rPr>
          <w:rFonts w:ascii="Poppins" w:hAnsi="Poppins" w:cs="Poppins"/>
          <w:sz w:val="24"/>
          <w:szCs w:val="24"/>
          <w:lang w:val="fi-FI"/>
        </w:rPr>
      </w:pPr>
      <w:r w:rsidRPr="004B6228">
        <w:rPr>
          <w:rFonts w:ascii="Poppins" w:hAnsi="Poppins" w:cs="Poppins"/>
          <w:sz w:val="24"/>
          <w:szCs w:val="24"/>
          <w:lang w:val="fi-FI"/>
        </w:rPr>
        <w:t>kutsu toimintaan osallistuvia kotiinsa.  </w:t>
      </w:r>
    </w:p>
    <w:p w14:paraId="20A08579" w14:textId="6A2E008C" w:rsidR="00FC59EE" w:rsidRPr="004B6228" w:rsidRDefault="00FC59EE" w:rsidP="004B6228">
      <w:pPr>
        <w:pStyle w:val="Luettelokappale"/>
        <w:numPr>
          <w:ilvl w:val="0"/>
          <w:numId w:val="35"/>
        </w:numPr>
        <w:rPr>
          <w:rFonts w:ascii="Poppins" w:hAnsi="Poppins" w:cs="Poppins"/>
          <w:sz w:val="24"/>
          <w:szCs w:val="24"/>
          <w:lang w:val="fi-FI"/>
        </w:rPr>
      </w:pPr>
      <w:r w:rsidRPr="004B6228">
        <w:rPr>
          <w:rFonts w:ascii="Poppins" w:hAnsi="Poppins" w:cs="Poppins"/>
          <w:sz w:val="24"/>
          <w:szCs w:val="24"/>
          <w:lang w:val="fi-FI"/>
        </w:rPr>
        <w:t>järjestä kahdenkeskistä toimintaa, niin osallistuvan kuin ohjaustehtävissä toimivan oikeusturvan takaamiseksi.   </w:t>
      </w:r>
    </w:p>
    <w:p w14:paraId="492D44DA" w14:textId="01D7E76F" w:rsidR="00FC59EE" w:rsidRPr="004B6228" w:rsidRDefault="00FC59EE" w:rsidP="004B6228">
      <w:pPr>
        <w:pStyle w:val="Luettelokappale"/>
        <w:numPr>
          <w:ilvl w:val="0"/>
          <w:numId w:val="35"/>
        </w:numPr>
        <w:rPr>
          <w:rFonts w:ascii="Poppins" w:hAnsi="Poppins" w:cs="Poppins"/>
          <w:sz w:val="24"/>
          <w:szCs w:val="24"/>
          <w:lang w:val="fi-FI"/>
        </w:rPr>
      </w:pPr>
      <w:r w:rsidRPr="004B6228">
        <w:rPr>
          <w:rFonts w:ascii="Poppins" w:hAnsi="Poppins" w:cs="Poppins"/>
          <w:sz w:val="24"/>
          <w:szCs w:val="24"/>
          <w:lang w:val="fi-FI"/>
        </w:rPr>
        <w:t>pidä matkoilla ollessaan kahdenkeskisiä tapaamisia kummankaan huoneessa, vaan aina julkisissa tiloissa.  </w:t>
      </w:r>
    </w:p>
    <w:p w14:paraId="68B74D7D" w14:textId="699FA4CA" w:rsidR="00FC59EE" w:rsidRPr="004B6228" w:rsidRDefault="00FC59EE" w:rsidP="004B6228">
      <w:pPr>
        <w:pStyle w:val="Luettelokappale"/>
        <w:numPr>
          <w:ilvl w:val="0"/>
          <w:numId w:val="35"/>
        </w:numPr>
        <w:rPr>
          <w:rFonts w:ascii="Poppins" w:hAnsi="Poppins" w:cs="Poppins"/>
          <w:sz w:val="24"/>
          <w:szCs w:val="24"/>
          <w:lang w:val="fi-FI"/>
        </w:rPr>
      </w:pPr>
      <w:r w:rsidRPr="004B6228">
        <w:rPr>
          <w:rFonts w:ascii="Poppins" w:hAnsi="Poppins" w:cs="Poppins"/>
          <w:sz w:val="24"/>
          <w:szCs w:val="24"/>
          <w:lang w:val="fi-FI"/>
        </w:rPr>
        <w:t>anna yksittäisille toimintaan osallistuneille lahoja tai rahaa, ilman että asia on käsitelty ohjaajayhteisössä. Esimerkiksi vapaaehtoisten nuorten kiittäminen on usein perusteltua.   </w:t>
      </w:r>
    </w:p>
    <w:p w14:paraId="5B249CA2" w14:textId="77777777" w:rsidR="00FC59EE" w:rsidRPr="00FC59EE" w:rsidRDefault="00FC59EE" w:rsidP="00FC59EE">
      <w:pPr>
        <w:rPr>
          <w:rFonts w:ascii="Poppins" w:hAnsi="Poppins" w:cs="Poppins"/>
          <w:sz w:val="24"/>
          <w:szCs w:val="24"/>
          <w:lang w:val="fi-FI"/>
        </w:rPr>
      </w:pPr>
      <w:r w:rsidRPr="00FC59EE">
        <w:rPr>
          <w:rFonts w:ascii="Poppins" w:hAnsi="Poppins" w:cs="Poppins"/>
          <w:sz w:val="24"/>
          <w:szCs w:val="24"/>
          <w:lang w:val="fi-FI"/>
        </w:rPr>
        <w:t> </w:t>
      </w:r>
    </w:p>
    <w:p w14:paraId="0957B13B" w14:textId="77777777" w:rsidR="00C2329A" w:rsidRDefault="00C2329A" w:rsidP="00FC59EE">
      <w:pPr>
        <w:rPr>
          <w:rFonts w:ascii="Poppins" w:hAnsi="Poppins" w:cs="Poppins"/>
          <w:sz w:val="24"/>
          <w:szCs w:val="24"/>
          <w:lang w:val="fi-FI"/>
        </w:rPr>
      </w:pPr>
    </w:p>
    <w:p w14:paraId="677025C1" w14:textId="77777777" w:rsidR="00C2329A" w:rsidRDefault="00FC59EE" w:rsidP="00FC59EE">
      <w:pPr>
        <w:rPr>
          <w:rFonts w:ascii="Poppins" w:hAnsi="Poppins" w:cs="Poppins"/>
          <w:sz w:val="24"/>
          <w:szCs w:val="24"/>
          <w:lang w:val="fi-FI"/>
        </w:rPr>
      </w:pPr>
      <w:r w:rsidRPr="00FC59EE">
        <w:rPr>
          <w:rFonts w:ascii="Poppins" w:hAnsi="Poppins" w:cs="Poppins"/>
          <w:sz w:val="24"/>
          <w:szCs w:val="24"/>
          <w:lang w:val="fi-FI"/>
        </w:rPr>
        <w:t>Valvon näiden sääntöjen toteutumista ja sitoudun noudattamaan niitä</w:t>
      </w:r>
      <w:r w:rsidR="00C2329A">
        <w:rPr>
          <w:rFonts w:ascii="Poppins" w:hAnsi="Poppins" w:cs="Poppins"/>
          <w:sz w:val="24"/>
          <w:szCs w:val="24"/>
          <w:lang w:val="fi-FI"/>
        </w:rPr>
        <w:t>.</w:t>
      </w:r>
    </w:p>
    <w:p w14:paraId="2699E618" w14:textId="480E4B6B" w:rsidR="00FC59EE" w:rsidRPr="00FC59EE" w:rsidRDefault="00FC59EE" w:rsidP="00FC59EE">
      <w:pPr>
        <w:rPr>
          <w:rFonts w:ascii="Poppins" w:hAnsi="Poppins" w:cs="Poppins"/>
          <w:sz w:val="24"/>
          <w:szCs w:val="24"/>
          <w:lang w:val="fi-FI"/>
        </w:rPr>
      </w:pPr>
      <w:r w:rsidRPr="00FC59EE">
        <w:rPr>
          <w:rFonts w:ascii="Poppins" w:hAnsi="Poppins" w:cs="Poppins"/>
          <w:sz w:val="24"/>
          <w:szCs w:val="24"/>
          <w:lang w:val="fi-FI"/>
        </w:rPr>
        <w:t> </w:t>
      </w:r>
    </w:p>
    <w:p w14:paraId="4D66B8DE" w14:textId="77777777" w:rsidR="00C2329A" w:rsidRDefault="00FC59EE" w:rsidP="00FC59EE">
      <w:pPr>
        <w:rPr>
          <w:rFonts w:ascii="Poppins" w:hAnsi="Poppins" w:cs="Poppins"/>
          <w:sz w:val="24"/>
          <w:szCs w:val="24"/>
          <w:lang w:val="fi-FI"/>
        </w:rPr>
      </w:pPr>
      <w:r w:rsidRPr="00FC59EE">
        <w:rPr>
          <w:rFonts w:ascii="Poppins" w:hAnsi="Poppins" w:cs="Poppins"/>
          <w:sz w:val="24"/>
          <w:szCs w:val="24"/>
          <w:lang w:val="fi-FI"/>
        </w:rPr>
        <w:t xml:space="preserve">Jos näen kenenkään rikkovan näitä sääntöjä, ilmoitan asiasta välittömästi vastuussa oleville tahoille. </w:t>
      </w:r>
    </w:p>
    <w:p w14:paraId="381D7C36" w14:textId="77777777" w:rsidR="00C2329A" w:rsidRDefault="00C2329A" w:rsidP="00FC59EE">
      <w:pPr>
        <w:rPr>
          <w:rFonts w:ascii="Poppins" w:hAnsi="Poppins" w:cs="Poppins"/>
          <w:sz w:val="24"/>
          <w:szCs w:val="24"/>
          <w:lang w:val="fi-FI"/>
        </w:rPr>
      </w:pPr>
    </w:p>
    <w:p w14:paraId="631B9B3B" w14:textId="77777777" w:rsidR="00C2329A" w:rsidRDefault="00FC59EE" w:rsidP="00FC59EE">
      <w:pPr>
        <w:rPr>
          <w:rFonts w:ascii="Poppins" w:hAnsi="Poppins" w:cs="Poppins"/>
          <w:sz w:val="24"/>
          <w:szCs w:val="24"/>
          <w:lang w:val="fi-FI"/>
        </w:rPr>
      </w:pPr>
      <w:r w:rsidRPr="00FC59EE">
        <w:rPr>
          <w:rFonts w:ascii="Poppins" w:hAnsi="Poppins" w:cs="Poppins"/>
          <w:sz w:val="24"/>
          <w:szCs w:val="24"/>
          <w:lang w:val="fi-FI"/>
        </w:rPr>
        <w:t xml:space="preserve">Kuuntelen ja suhtaudun vakavasti, jos lapsi tai nuori kertoo itseensä kohdistuvasta epäasiallisesta käytöksestä. </w:t>
      </w:r>
    </w:p>
    <w:p w14:paraId="012C512D" w14:textId="77777777" w:rsidR="00C2329A" w:rsidRDefault="00C2329A" w:rsidP="00FC59EE">
      <w:pPr>
        <w:rPr>
          <w:rFonts w:ascii="Poppins" w:hAnsi="Poppins" w:cs="Poppins"/>
          <w:sz w:val="24"/>
          <w:szCs w:val="24"/>
          <w:lang w:val="fi-FI"/>
        </w:rPr>
      </w:pPr>
    </w:p>
    <w:p w14:paraId="791CE821" w14:textId="351EFF13" w:rsidR="00FC59EE" w:rsidRDefault="00FC59EE" w:rsidP="00FC59EE">
      <w:pPr>
        <w:rPr>
          <w:rFonts w:ascii="Poppins" w:hAnsi="Poppins" w:cs="Poppins"/>
          <w:sz w:val="24"/>
          <w:szCs w:val="24"/>
          <w:lang w:val="fi-FI"/>
        </w:rPr>
      </w:pPr>
      <w:r w:rsidRPr="00FC59EE">
        <w:rPr>
          <w:rFonts w:ascii="Poppins" w:hAnsi="Poppins" w:cs="Poppins"/>
          <w:sz w:val="24"/>
          <w:szCs w:val="24"/>
          <w:lang w:val="fi-FI"/>
        </w:rPr>
        <w:t>Jos huoleni herää lapsen tai nuoren hyvinvoinnista, kerron asiasta välittömästi vastuussa oleville tahoille.   </w:t>
      </w:r>
    </w:p>
    <w:p w14:paraId="64EBE9B9" w14:textId="77777777" w:rsidR="00C2329A" w:rsidRPr="00FC59EE" w:rsidRDefault="00C2329A" w:rsidP="00FC59EE">
      <w:pPr>
        <w:rPr>
          <w:rFonts w:ascii="Poppins" w:hAnsi="Poppins" w:cs="Poppins"/>
          <w:sz w:val="24"/>
          <w:szCs w:val="24"/>
          <w:lang w:val="fi-FI"/>
        </w:rPr>
      </w:pPr>
    </w:p>
    <w:p w14:paraId="650229C8" w14:textId="77777777" w:rsidR="00FC59EE" w:rsidRDefault="00FC59EE" w:rsidP="00FC59EE">
      <w:pPr>
        <w:rPr>
          <w:rFonts w:ascii="Poppins" w:hAnsi="Poppins" w:cs="Poppins"/>
          <w:sz w:val="24"/>
          <w:szCs w:val="24"/>
          <w:lang w:val="fi-FI"/>
        </w:rPr>
      </w:pPr>
      <w:r w:rsidRPr="00FC59EE">
        <w:rPr>
          <w:rFonts w:ascii="Poppins" w:hAnsi="Poppins" w:cs="Poppins"/>
          <w:sz w:val="24"/>
          <w:szCs w:val="24"/>
          <w:lang w:val="fi-FI"/>
        </w:rPr>
        <w:t>Olen lukenut ja ymmärtänyt säännöt, ja sitoudun toimimaan niiden mukaisesti.  </w:t>
      </w:r>
    </w:p>
    <w:p w14:paraId="402BAB7E" w14:textId="77777777" w:rsidR="00C2329A" w:rsidRPr="00FC59EE" w:rsidRDefault="00C2329A" w:rsidP="00FC59EE">
      <w:pPr>
        <w:rPr>
          <w:rFonts w:ascii="Poppins" w:hAnsi="Poppins" w:cs="Poppins"/>
          <w:sz w:val="24"/>
          <w:szCs w:val="24"/>
          <w:lang w:val="fi-FI"/>
        </w:rPr>
      </w:pPr>
    </w:p>
    <w:p w14:paraId="5842C19C" w14:textId="77777777" w:rsidR="00810C90" w:rsidRDefault="00810C90" w:rsidP="00FC59EE">
      <w:pPr>
        <w:rPr>
          <w:rFonts w:ascii="Poppins" w:hAnsi="Poppins" w:cs="Poppins"/>
          <w:sz w:val="24"/>
          <w:szCs w:val="24"/>
          <w:lang w:val="fi-FI"/>
        </w:rPr>
      </w:pPr>
    </w:p>
    <w:p w14:paraId="1F09B7CC" w14:textId="29C3D157" w:rsidR="00FC59EE" w:rsidRPr="00FC59EE" w:rsidRDefault="00810C90" w:rsidP="00FC59EE">
      <w:pPr>
        <w:rPr>
          <w:rFonts w:ascii="Poppins" w:hAnsi="Poppins" w:cs="Poppins"/>
          <w:sz w:val="24"/>
          <w:szCs w:val="24"/>
          <w:lang w:val="fi-FI"/>
        </w:rPr>
      </w:pPr>
      <w:r>
        <w:rPr>
          <w:rFonts w:ascii="Poppins" w:hAnsi="Poppins" w:cs="Poppins"/>
          <w:noProof/>
          <w:sz w:val="24"/>
          <w:szCs w:val="24"/>
          <w:lang w:val="fi-FI"/>
        </w:rPr>
        <mc:AlternateContent>
          <mc:Choice Requires="wps">
            <w:drawing>
              <wp:anchor distT="0" distB="0" distL="114300" distR="114300" simplePos="0" relativeHeight="251661312" behindDoc="0" locked="0" layoutInCell="1" allowOverlap="1" wp14:anchorId="60773AAF" wp14:editId="1BA39C82">
                <wp:simplePos x="0" y="0"/>
                <wp:positionH relativeFrom="margin">
                  <wp:align>right</wp:align>
                </wp:positionH>
                <wp:positionV relativeFrom="paragraph">
                  <wp:posOffset>608302</wp:posOffset>
                </wp:positionV>
                <wp:extent cx="3419061" cy="7952"/>
                <wp:effectExtent l="0" t="0" r="29210" b="30480"/>
                <wp:wrapNone/>
                <wp:docPr id="443246296" name="Suora yhdysviiva 1"/>
                <wp:cNvGraphicFramePr/>
                <a:graphic xmlns:a="http://schemas.openxmlformats.org/drawingml/2006/main">
                  <a:graphicData uri="http://schemas.microsoft.com/office/word/2010/wordprocessingShape">
                    <wps:wsp>
                      <wps:cNvCnPr/>
                      <wps:spPr>
                        <a:xfrm>
                          <a:off x="0" y="0"/>
                          <a:ext cx="3419061" cy="79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76EB2" id="Suora yhdysviiva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18pt,47.9pt" to="487.2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FhnwEAAJcDAAAOAAAAZHJzL2Uyb0RvYy54bWysU8Fu2zAMvQ/YPwi6L7bTrluNOD202C7D&#10;WrTrB6gyFQuQREHSYufvRymJM3QDiha90JLIR/I90quryRq2hRA1uo43i5ozcBJ77TYdf/z17dNX&#10;zmISrhcGHXR8B5FfrT9+WI2+hSUOaHoIjJK42I6+40NKvq2qKAewIi7QgyOnwmBFomvYVH0QI2W3&#10;plrW9UU1Yuh9QAkx0uvN3snXJb9SINOtUhESMx2n3lKxodinbKv1SrSbIPyg5aEN8YYurNCOis6p&#10;bkQS7HfQ/6SyWgaMqNJCoq1QKS2hcCA2Tf2MzcMgPBQuJE70s0zx/dLKn9trdxdIhtHHNvq7kFlM&#10;Ktj8pf7YVMTazWLBlJikx7Pz5rK+aDiT5Pty+XmZtaxOWB9i+g5oWT503GiXqYhWbH/EtA89hhDu&#10;VL2c0s5ADjbuHhTTPdVrCrosBlybwLaCRiqkBJeaQ+kSnWFKGzMD65eBh/gMhbI0rwHPiFIZXZrB&#10;VjsM/6uepmPLah9/VGDPO0vwhP2uzKVIQ9Mv4h42Na/X3/cCP/1P6z8AAAD//wMAUEsDBBQABgAI&#10;AAAAIQBm/NIe3wAAAAYBAAAPAAAAZHJzL2Rvd25yZXYueG1sTI9BT8JAEIXvJv6HzZh4ky0IiqVb&#10;QkiMSGKIaILHpTu01e5ss7vQ8u8dTnqc917e+yab97YRJ/ShdqRgOEhAIBXO1FQq+Px4vpuCCFGT&#10;0Y0jVHDGAPP8+irTqXEdveNpG0vBJRRSraCKsU2lDEWFVoeBa5HYOzhvdeTTl9J43XG5beQoSR6k&#10;1TXxQqVbXFZY/GyPVsGbX62Wi/X5mzZfttuN1rvNa/+i1O1Nv5iBiNjHvzBc8BkdcmbauyOZIBoF&#10;/EhU8DRhfnYn99MxiD0Lj0OQeSb/4+e/AAAA//8DAFBLAQItABQABgAIAAAAIQC2gziS/gAAAOEB&#10;AAATAAAAAAAAAAAAAAAAAAAAAABbQ29udGVudF9UeXBlc10ueG1sUEsBAi0AFAAGAAgAAAAhADj9&#10;If/WAAAAlAEAAAsAAAAAAAAAAAAAAAAALwEAAF9yZWxzLy5yZWxzUEsBAi0AFAAGAAgAAAAhAPCY&#10;0WGfAQAAlwMAAA4AAAAAAAAAAAAAAAAALgIAAGRycy9lMm9Eb2MueG1sUEsBAi0AFAAGAAgAAAAh&#10;AGb80h7fAAAABgEAAA8AAAAAAAAAAAAAAAAA+QMAAGRycy9kb3ducmV2LnhtbFBLBQYAAAAABAAE&#10;APMAAAAFBQAAAAA=&#10;" strokecolor="#156082 [3204]" strokeweight=".5pt">
                <v:stroke joinstyle="miter"/>
                <w10:wrap anchorx="margin"/>
              </v:line>
            </w:pict>
          </mc:Fallback>
        </mc:AlternateContent>
      </w:r>
      <w:r>
        <w:rPr>
          <w:rFonts w:ascii="Poppins" w:hAnsi="Poppins" w:cs="Poppins"/>
          <w:noProof/>
          <w:sz w:val="24"/>
          <w:szCs w:val="24"/>
          <w:lang w:val="fi-FI"/>
        </w:rPr>
        <mc:AlternateContent>
          <mc:Choice Requires="wps">
            <w:drawing>
              <wp:anchor distT="0" distB="0" distL="114300" distR="114300" simplePos="0" relativeHeight="251659264" behindDoc="0" locked="0" layoutInCell="1" allowOverlap="1" wp14:anchorId="74BBF877" wp14:editId="28CBB4A4">
                <wp:simplePos x="0" y="0"/>
                <wp:positionH relativeFrom="margin">
                  <wp:align>left</wp:align>
                </wp:positionH>
                <wp:positionV relativeFrom="paragraph">
                  <wp:posOffset>601013</wp:posOffset>
                </wp:positionV>
                <wp:extent cx="2321781" cy="15819"/>
                <wp:effectExtent l="0" t="0" r="21590" b="22860"/>
                <wp:wrapNone/>
                <wp:docPr id="559663955" name="Suora yhdysviiva 1"/>
                <wp:cNvGraphicFramePr/>
                <a:graphic xmlns:a="http://schemas.openxmlformats.org/drawingml/2006/main">
                  <a:graphicData uri="http://schemas.microsoft.com/office/word/2010/wordprocessingShape">
                    <wps:wsp>
                      <wps:cNvCnPr/>
                      <wps:spPr>
                        <a:xfrm flipV="1">
                          <a:off x="0" y="0"/>
                          <a:ext cx="2321781" cy="158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DA4236" id="Suora yhdysviiva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7.3pt" to="182.8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fEPqAEAAKIDAAAOAAAAZHJzL2Uyb0RvYy54bWysU01v1DAQvVfiP1i+s0kWlS7RZntoBRdE&#10;qxa4u854Y8lfGptN9t937OymqCAkEBfLsee9ee95sr2erGEHwKi963izqjkDJ32v3b7j375+fLvh&#10;LCbhemG8g44fIfLr3ZuL7RhaWPvBmx6QEYmL7Rg6PqQU2qqKcgAr4soHcHSpPFqR6BP3VY9iJHZr&#10;qnVdv69Gj31ALyFGOr2dL/mu8CsFMt0pFSEx03HSlsqKZX3Ka7XbinaPIgxanmSIf1BhhXbUdKG6&#10;FUmwH6h/obJaoo9epZX0tvJKaQnFA7lp6lduHgcRoHihcGJYYor/j1Z+Ody4e6QYxhDbGO4xu5gU&#10;WqaMDt/pTYsvUsqmEttxiQ2mxCQdrt+tm6tNw5mku+Zy03zIsVYzTaYLGNMn8JblTceNdtmVaMXh&#10;c0xz6bmEcC9Cyi4dDeRi4x5AMd1Tw1lSmRG4McgOgl5XSAkuNafWpTrDlDZmAdal7R+Bp/oMhTI/&#10;fwNeEKWzd2kBW+08/q57ms6S1Vx/TmD2nSN48v2xPFGJhgahhHsa2jxpP38X+MuvtXsGAAD//wMA&#10;UEsDBBQABgAIAAAAIQDLYFYL3QAAAAYBAAAPAAAAZHJzL2Rvd25yZXYueG1sTI9BT8MwDIXvSPyH&#10;yEhcEEs3oIPSdEIIOIzTxpDg5jamrdY4VZN15d9jTnDz87Pe+5yvJtepkYbQejYwnyWgiCtvW64N&#10;7N6eL29BhYhssfNMBr4pwKo4Pckxs/7IGxq3sVYSwiFDA02MfaZ1qBpyGGa+Jxbvyw8Oo8ih1nbA&#10;o4S7Ti+SJNUOW5aGBnt6bKjabw/OwGfw4el9XY4v+816wovXuPiorDHnZ9PDPahIU/w7hl98QYdC&#10;mEp/YBtUZ0AeiQburlNQ4l6lNzKUsljOQRe5/o9f/AAAAP//AwBQSwECLQAUAAYACAAAACEAtoM4&#10;kv4AAADhAQAAEwAAAAAAAAAAAAAAAAAAAAAAW0NvbnRlbnRfVHlwZXNdLnhtbFBLAQItABQABgAI&#10;AAAAIQA4/SH/1gAAAJQBAAALAAAAAAAAAAAAAAAAAC8BAABfcmVscy8ucmVsc1BLAQItABQABgAI&#10;AAAAIQDjgfEPqAEAAKIDAAAOAAAAAAAAAAAAAAAAAC4CAABkcnMvZTJvRG9jLnhtbFBLAQItABQA&#10;BgAIAAAAIQDLYFYL3QAAAAYBAAAPAAAAAAAAAAAAAAAAAAIEAABkcnMvZG93bnJldi54bWxQSwUG&#10;AAAAAAQABADzAAAADAUAAAAA&#10;" strokecolor="#156082 [3204]" strokeweight=".5pt">
                <v:stroke joinstyle="miter"/>
                <w10:wrap anchorx="margin"/>
              </v:line>
            </w:pict>
          </mc:Fallback>
        </mc:AlternateContent>
      </w:r>
      <w:r w:rsidR="00C2329A">
        <w:rPr>
          <w:rFonts w:ascii="Poppins" w:hAnsi="Poppins" w:cs="Poppins"/>
          <w:sz w:val="24"/>
          <w:szCs w:val="24"/>
          <w:lang w:val="fi-FI"/>
        </w:rPr>
        <w:br/>
      </w:r>
      <w:r w:rsidR="00C2329A">
        <w:rPr>
          <w:rFonts w:ascii="Poppins" w:hAnsi="Poppins" w:cs="Poppins"/>
          <w:sz w:val="24"/>
          <w:szCs w:val="24"/>
          <w:lang w:val="fi-FI"/>
        </w:rPr>
        <w:br/>
      </w:r>
      <w:r w:rsidR="00C2329A">
        <w:rPr>
          <w:rFonts w:ascii="Poppins" w:hAnsi="Poppins" w:cs="Poppins"/>
          <w:sz w:val="24"/>
          <w:szCs w:val="24"/>
          <w:lang w:val="fi-FI"/>
        </w:rPr>
        <w:br/>
      </w:r>
      <w:r w:rsidR="00FC59EE" w:rsidRPr="00FC59EE">
        <w:rPr>
          <w:rFonts w:ascii="Poppins" w:hAnsi="Poppins" w:cs="Poppins"/>
          <w:sz w:val="24"/>
          <w:szCs w:val="24"/>
          <w:lang w:val="fi-FI"/>
        </w:rPr>
        <w:t xml:space="preserve">Aika ja </w:t>
      </w:r>
      <w:r w:rsidR="00C2329A">
        <w:rPr>
          <w:rFonts w:ascii="Poppins" w:hAnsi="Poppins" w:cs="Poppins"/>
          <w:sz w:val="24"/>
          <w:szCs w:val="24"/>
          <w:lang w:val="fi-FI"/>
        </w:rPr>
        <w:t>p</w:t>
      </w:r>
      <w:r w:rsidR="00FC59EE" w:rsidRPr="00FC59EE">
        <w:rPr>
          <w:rFonts w:ascii="Poppins" w:hAnsi="Poppins" w:cs="Poppins"/>
          <w:sz w:val="24"/>
          <w:szCs w:val="24"/>
          <w:lang w:val="fi-FI"/>
        </w:rPr>
        <w:t>aikka</w:t>
      </w:r>
      <w:r>
        <w:rPr>
          <w:rFonts w:ascii="Poppins" w:hAnsi="Poppins" w:cs="Poppins"/>
          <w:sz w:val="24"/>
          <w:szCs w:val="24"/>
          <w:lang w:val="fi-FI"/>
        </w:rPr>
        <w:tab/>
      </w:r>
      <w:r>
        <w:rPr>
          <w:rFonts w:ascii="Poppins" w:hAnsi="Poppins" w:cs="Poppins"/>
          <w:sz w:val="24"/>
          <w:szCs w:val="24"/>
          <w:lang w:val="fi-FI"/>
        </w:rPr>
        <w:tab/>
      </w:r>
      <w:r>
        <w:rPr>
          <w:rFonts w:ascii="Poppins" w:hAnsi="Poppins" w:cs="Poppins"/>
          <w:sz w:val="24"/>
          <w:szCs w:val="24"/>
          <w:lang w:val="fi-FI"/>
        </w:rPr>
        <w:tab/>
      </w:r>
      <w:r w:rsidRPr="00FC59EE">
        <w:rPr>
          <w:rFonts w:ascii="Poppins" w:hAnsi="Poppins" w:cs="Poppins"/>
          <w:sz w:val="24"/>
          <w:szCs w:val="24"/>
          <w:lang w:val="fi-FI"/>
        </w:rPr>
        <w:t>Allekirjoitus ja nimenselvennys</w:t>
      </w:r>
      <w:r w:rsidR="00C2329A">
        <w:rPr>
          <w:rFonts w:ascii="Poppins" w:hAnsi="Poppins" w:cs="Poppins"/>
          <w:sz w:val="24"/>
          <w:szCs w:val="24"/>
          <w:lang w:val="fi-FI"/>
        </w:rPr>
        <w:br/>
      </w:r>
      <w:r w:rsidR="00C2329A">
        <w:rPr>
          <w:rFonts w:ascii="Poppins" w:hAnsi="Poppins" w:cs="Poppins"/>
          <w:sz w:val="24"/>
          <w:szCs w:val="24"/>
          <w:lang w:val="fi-FI"/>
        </w:rPr>
        <w:br/>
      </w:r>
      <w:r w:rsidR="00C2329A">
        <w:rPr>
          <w:rFonts w:ascii="Poppins" w:hAnsi="Poppins" w:cs="Poppins"/>
          <w:sz w:val="24"/>
          <w:szCs w:val="24"/>
          <w:lang w:val="fi-FI"/>
        </w:rPr>
        <w:br/>
      </w:r>
      <w:r w:rsidR="00C2329A">
        <w:rPr>
          <w:rFonts w:ascii="Poppins" w:hAnsi="Poppins" w:cs="Poppins"/>
          <w:sz w:val="24"/>
          <w:szCs w:val="24"/>
          <w:lang w:val="fi-FI"/>
        </w:rPr>
        <w:br/>
      </w:r>
    </w:p>
    <w:p w14:paraId="52DCD44A" w14:textId="77777777" w:rsidR="00FC59EE" w:rsidRPr="00FC59EE" w:rsidRDefault="00FC59EE" w:rsidP="00FC59EE">
      <w:pPr>
        <w:rPr>
          <w:rFonts w:ascii="Poppins" w:hAnsi="Poppins" w:cs="Poppins"/>
          <w:sz w:val="24"/>
          <w:szCs w:val="24"/>
          <w:lang w:val="fi-FI"/>
        </w:rPr>
      </w:pPr>
      <w:r w:rsidRPr="00FC59EE">
        <w:rPr>
          <w:rFonts w:ascii="Poppins" w:hAnsi="Poppins" w:cs="Poppins"/>
          <w:sz w:val="24"/>
          <w:szCs w:val="24"/>
          <w:lang w:val="fi-FI"/>
        </w:rPr>
        <w:t> </w:t>
      </w:r>
    </w:p>
    <w:p w14:paraId="6AC67A07" w14:textId="77777777" w:rsidR="00810C90" w:rsidRDefault="00810C90">
      <w:pPr>
        <w:spacing w:after="160" w:line="259" w:lineRule="auto"/>
        <w:rPr>
          <w:rFonts w:ascii="Poppins" w:hAnsi="Poppins" w:cs="Poppins"/>
          <w:sz w:val="24"/>
          <w:szCs w:val="24"/>
          <w:lang w:val="fi-FI"/>
        </w:rPr>
      </w:pPr>
      <w:r>
        <w:rPr>
          <w:rFonts w:ascii="Poppins" w:hAnsi="Poppins" w:cs="Poppins"/>
          <w:sz w:val="24"/>
          <w:szCs w:val="24"/>
          <w:lang w:val="fi-FI"/>
        </w:rPr>
        <w:br w:type="page"/>
      </w:r>
    </w:p>
    <w:p w14:paraId="6797C6DB" w14:textId="77777777" w:rsidR="00810C90" w:rsidRDefault="00810C90" w:rsidP="00FC59EE">
      <w:pPr>
        <w:rPr>
          <w:rFonts w:ascii="Poppins" w:hAnsi="Poppins" w:cs="Poppins"/>
          <w:sz w:val="24"/>
          <w:szCs w:val="24"/>
          <w:lang w:val="fi-FI"/>
        </w:rPr>
      </w:pPr>
    </w:p>
    <w:p w14:paraId="0DA5212D" w14:textId="77777777" w:rsidR="00C70E3B" w:rsidRDefault="00C70E3B" w:rsidP="00FC59EE">
      <w:pPr>
        <w:rPr>
          <w:rFonts w:ascii="Poppins" w:hAnsi="Poppins" w:cs="Poppins"/>
          <w:sz w:val="24"/>
          <w:szCs w:val="24"/>
          <w:lang w:val="fi-FI"/>
        </w:rPr>
      </w:pPr>
    </w:p>
    <w:p w14:paraId="61703893" w14:textId="77777777" w:rsidR="00810C90" w:rsidRDefault="00810C90" w:rsidP="00FC59EE">
      <w:pPr>
        <w:rPr>
          <w:rFonts w:ascii="Poppins" w:hAnsi="Poppins" w:cs="Poppins"/>
          <w:sz w:val="24"/>
          <w:szCs w:val="24"/>
          <w:lang w:val="fi-FI"/>
        </w:rPr>
      </w:pPr>
    </w:p>
    <w:p w14:paraId="4AF9FEE3" w14:textId="77777777" w:rsidR="00810C90" w:rsidRPr="00C70E3B" w:rsidRDefault="00FC59EE" w:rsidP="00FC59EE">
      <w:pPr>
        <w:rPr>
          <w:rFonts w:ascii="Poppins" w:hAnsi="Poppins" w:cs="Poppins"/>
          <w:b/>
          <w:bCs/>
          <w:sz w:val="24"/>
          <w:szCs w:val="24"/>
          <w:lang w:val="fi-FI"/>
        </w:rPr>
      </w:pPr>
      <w:r w:rsidRPr="00FC59EE">
        <w:rPr>
          <w:rFonts w:ascii="Poppins" w:hAnsi="Poppins" w:cs="Poppins"/>
          <w:b/>
          <w:bCs/>
          <w:sz w:val="24"/>
          <w:szCs w:val="24"/>
          <w:lang w:val="fi-FI"/>
        </w:rPr>
        <w:t xml:space="preserve">Lähteet: </w:t>
      </w:r>
    </w:p>
    <w:p w14:paraId="6209A8AF" w14:textId="77777777" w:rsidR="00810C90" w:rsidRDefault="00810C90" w:rsidP="00FC59EE">
      <w:pPr>
        <w:rPr>
          <w:rFonts w:ascii="Poppins" w:hAnsi="Poppins" w:cs="Poppins"/>
          <w:sz w:val="24"/>
          <w:szCs w:val="24"/>
          <w:lang w:val="fi-FI"/>
        </w:rPr>
      </w:pPr>
    </w:p>
    <w:p w14:paraId="7CC90A26" w14:textId="73B42C05" w:rsidR="00FC59EE" w:rsidRPr="00FC59EE" w:rsidRDefault="00FC59EE" w:rsidP="00FC59EE">
      <w:pPr>
        <w:rPr>
          <w:rFonts w:ascii="Poppins" w:hAnsi="Poppins" w:cs="Poppins"/>
          <w:sz w:val="24"/>
          <w:szCs w:val="24"/>
          <w:lang w:val="fi-FI"/>
        </w:rPr>
      </w:pPr>
      <w:proofErr w:type="spellStart"/>
      <w:r w:rsidRPr="00FC59EE">
        <w:rPr>
          <w:rFonts w:ascii="Poppins" w:hAnsi="Poppins" w:cs="Poppins"/>
          <w:sz w:val="24"/>
          <w:szCs w:val="24"/>
          <w:lang w:val="fi-FI"/>
        </w:rPr>
        <w:t>Guidelines</w:t>
      </w:r>
      <w:proofErr w:type="spellEnd"/>
      <w:r w:rsidRPr="00FC59EE">
        <w:rPr>
          <w:rFonts w:ascii="Poppins" w:hAnsi="Poppins" w:cs="Poppins"/>
          <w:sz w:val="24"/>
          <w:szCs w:val="24"/>
          <w:lang w:val="fi-FI"/>
        </w:rPr>
        <w:t xml:space="preserve"> to </w:t>
      </w:r>
      <w:proofErr w:type="spellStart"/>
      <w:r w:rsidRPr="00FC59EE">
        <w:rPr>
          <w:rFonts w:ascii="Poppins" w:hAnsi="Poppins" w:cs="Poppins"/>
          <w:sz w:val="24"/>
          <w:szCs w:val="24"/>
          <w:lang w:val="fi-FI"/>
        </w:rPr>
        <w:t>prevent</w:t>
      </w:r>
      <w:proofErr w:type="spellEnd"/>
      <w:r w:rsidRPr="00FC59EE">
        <w:rPr>
          <w:rFonts w:ascii="Poppins" w:hAnsi="Poppins" w:cs="Poppins"/>
          <w:sz w:val="24"/>
          <w:szCs w:val="24"/>
          <w:lang w:val="fi-FI"/>
        </w:rPr>
        <w:t xml:space="preserve"> </w:t>
      </w:r>
      <w:proofErr w:type="spellStart"/>
      <w:r w:rsidRPr="00FC59EE">
        <w:rPr>
          <w:rFonts w:ascii="Poppins" w:hAnsi="Poppins" w:cs="Poppins"/>
          <w:sz w:val="24"/>
          <w:szCs w:val="24"/>
          <w:lang w:val="fi-FI"/>
        </w:rPr>
        <w:t>sexual</w:t>
      </w:r>
      <w:proofErr w:type="spellEnd"/>
      <w:r w:rsidRPr="00FC59EE">
        <w:rPr>
          <w:rFonts w:ascii="Poppins" w:hAnsi="Poppins" w:cs="Poppins"/>
          <w:sz w:val="24"/>
          <w:szCs w:val="24"/>
          <w:lang w:val="fi-FI"/>
        </w:rPr>
        <w:t xml:space="preserve"> </w:t>
      </w:r>
      <w:proofErr w:type="spellStart"/>
      <w:r w:rsidRPr="00FC59EE">
        <w:rPr>
          <w:rFonts w:ascii="Poppins" w:hAnsi="Poppins" w:cs="Poppins"/>
          <w:sz w:val="24"/>
          <w:szCs w:val="24"/>
          <w:lang w:val="fi-FI"/>
        </w:rPr>
        <w:t>harassment</w:t>
      </w:r>
      <w:proofErr w:type="spellEnd"/>
      <w:r w:rsidRPr="00FC59EE">
        <w:rPr>
          <w:rFonts w:ascii="Poppins" w:hAnsi="Poppins" w:cs="Poppins"/>
          <w:sz w:val="24"/>
          <w:szCs w:val="24"/>
          <w:lang w:val="fi-FI"/>
        </w:rPr>
        <w:t xml:space="preserve"> and </w:t>
      </w:r>
      <w:proofErr w:type="spellStart"/>
      <w:r w:rsidRPr="00FC59EE">
        <w:rPr>
          <w:rFonts w:ascii="Poppins" w:hAnsi="Poppins" w:cs="Poppins"/>
          <w:sz w:val="24"/>
          <w:szCs w:val="24"/>
          <w:lang w:val="fi-FI"/>
        </w:rPr>
        <w:t>abuse</w:t>
      </w:r>
      <w:proofErr w:type="spellEnd"/>
      <w:r w:rsidRPr="00FC59EE">
        <w:rPr>
          <w:rFonts w:ascii="Poppins" w:hAnsi="Poppins" w:cs="Poppins"/>
          <w:sz w:val="24"/>
          <w:szCs w:val="24"/>
          <w:lang w:val="fi-FI"/>
        </w:rPr>
        <w:t xml:space="preserve"> in </w:t>
      </w:r>
      <w:proofErr w:type="spellStart"/>
      <w:r w:rsidRPr="00FC59EE">
        <w:rPr>
          <w:rFonts w:ascii="Poppins" w:hAnsi="Poppins" w:cs="Poppins"/>
          <w:sz w:val="24"/>
          <w:szCs w:val="24"/>
          <w:lang w:val="fi-FI"/>
        </w:rPr>
        <w:t>sports</w:t>
      </w:r>
      <w:proofErr w:type="spellEnd"/>
      <w:r w:rsidRPr="00FC59EE">
        <w:rPr>
          <w:rFonts w:ascii="Poppins" w:hAnsi="Poppins" w:cs="Poppins"/>
          <w:sz w:val="24"/>
          <w:szCs w:val="24"/>
          <w:lang w:val="fi-FI"/>
        </w:rPr>
        <w:t xml:space="preserve">. </w:t>
      </w:r>
      <w:proofErr w:type="spellStart"/>
      <w:r w:rsidRPr="00FC59EE">
        <w:rPr>
          <w:rFonts w:ascii="Poppins" w:hAnsi="Poppins" w:cs="Poppins"/>
          <w:sz w:val="24"/>
          <w:szCs w:val="24"/>
          <w:lang w:val="fi-FI"/>
        </w:rPr>
        <w:t>Norwegian</w:t>
      </w:r>
      <w:proofErr w:type="spellEnd"/>
      <w:r w:rsidRPr="00FC59EE">
        <w:rPr>
          <w:rFonts w:ascii="Poppins" w:hAnsi="Poppins" w:cs="Poppins"/>
          <w:sz w:val="24"/>
          <w:szCs w:val="24"/>
          <w:lang w:val="fi-FI"/>
        </w:rPr>
        <w:t xml:space="preserve"> </w:t>
      </w:r>
      <w:proofErr w:type="spellStart"/>
      <w:r w:rsidRPr="00FC59EE">
        <w:rPr>
          <w:rFonts w:ascii="Poppins" w:hAnsi="Poppins" w:cs="Poppins"/>
          <w:sz w:val="24"/>
          <w:szCs w:val="24"/>
          <w:lang w:val="fi-FI"/>
        </w:rPr>
        <w:t>Olympic</w:t>
      </w:r>
      <w:proofErr w:type="spellEnd"/>
      <w:r w:rsidRPr="00FC59EE">
        <w:rPr>
          <w:rFonts w:ascii="Poppins" w:hAnsi="Poppins" w:cs="Poppins"/>
          <w:sz w:val="24"/>
          <w:szCs w:val="24"/>
          <w:lang w:val="fi-FI"/>
        </w:rPr>
        <w:t xml:space="preserve"> and </w:t>
      </w:r>
      <w:proofErr w:type="spellStart"/>
      <w:r w:rsidRPr="00FC59EE">
        <w:rPr>
          <w:rFonts w:ascii="Poppins" w:hAnsi="Poppins" w:cs="Poppins"/>
          <w:sz w:val="24"/>
          <w:szCs w:val="24"/>
          <w:lang w:val="fi-FI"/>
        </w:rPr>
        <w:t>Paralympic</w:t>
      </w:r>
      <w:proofErr w:type="spellEnd"/>
      <w:r w:rsidRPr="00FC59EE">
        <w:rPr>
          <w:rFonts w:ascii="Poppins" w:hAnsi="Poppins" w:cs="Poppins"/>
          <w:sz w:val="24"/>
          <w:szCs w:val="24"/>
          <w:lang w:val="fi-FI"/>
        </w:rPr>
        <w:t xml:space="preserve"> </w:t>
      </w:r>
      <w:proofErr w:type="spellStart"/>
      <w:r w:rsidRPr="00FC59EE">
        <w:rPr>
          <w:rFonts w:ascii="Poppins" w:hAnsi="Poppins" w:cs="Poppins"/>
          <w:sz w:val="24"/>
          <w:szCs w:val="24"/>
          <w:lang w:val="fi-FI"/>
        </w:rPr>
        <w:t>Committee</w:t>
      </w:r>
      <w:proofErr w:type="spellEnd"/>
      <w:r w:rsidRPr="00FC59EE">
        <w:rPr>
          <w:rFonts w:ascii="Poppins" w:hAnsi="Poppins" w:cs="Poppins"/>
          <w:sz w:val="24"/>
          <w:szCs w:val="24"/>
          <w:lang w:val="fi-FI"/>
        </w:rPr>
        <w:t xml:space="preserve"> and </w:t>
      </w:r>
      <w:proofErr w:type="spellStart"/>
      <w:r w:rsidRPr="00FC59EE">
        <w:rPr>
          <w:rFonts w:ascii="Poppins" w:hAnsi="Poppins" w:cs="Poppins"/>
          <w:sz w:val="24"/>
          <w:szCs w:val="24"/>
          <w:lang w:val="fi-FI"/>
        </w:rPr>
        <w:t>confederation</w:t>
      </w:r>
      <w:proofErr w:type="spellEnd"/>
      <w:r w:rsidRPr="00FC59EE">
        <w:rPr>
          <w:rFonts w:ascii="Poppins" w:hAnsi="Poppins" w:cs="Poppins"/>
          <w:sz w:val="24"/>
          <w:szCs w:val="24"/>
          <w:lang w:val="fi-FI"/>
        </w:rPr>
        <w:t xml:space="preserve"> of </w:t>
      </w:r>
      <w:proofErr w:type="spellStart"/>
      <w:r w:rsidRPr="00FC59EE">
        <w:rPr>
          <w:rFonts w:ascii="Poppins" w:hAnsi="Poppins" w:cs="Poppins"/>
          <w:sz w:val="24"/>
          <w:szCs w:val="24"/>
          <w:lang w:val="fi-FI"/>
        </w:rPr>
        <w:t>sports</w:t>
      </w:r>
      <w:proofErr w:type="spellEnd"/>
      <w:r w:rsidRPr="00FC59EE">
        <w:rPr>
          <w:rFonts w:ascii="Poppins" w:hAnsi="Poppins" w:cs="Poppins"/>
          <w:sz w:val="24"/>
          <w:szCs w:val="24"/>
          <w:lang w:val="fi-FI"/>
        </w:rPr>
        <w:t>. Turpeinen, Antti 2018.  </w:t>
      </w:r>
    </w:p>
    <w:p w14:paraId="479749E4" w14:textId="77777777" w:rsidR="00FC59EE" w:rsidRPr="00FC59EE" w:rsidRDefault="00FC59EE" w:rsidP="00FC59EE">
      <w:pPr>
        <w:rPr>
          <w:rFonts w:ascii="Poppins" w:hAnsi="Poppins" w:cs="Poppins"/>
          <w:sz w:val="24"/>
          <w:szCs w:val="24"/>
          <w:lang w:val="fi-FI"/>
        </w:rPr>
      </w:pPr>
      <w:r w:rsidRPr="00FC59EE">
        <w:rPr>
          <w:rFonts w:ascii="Poppins" w:hAnsi="Poppins" w:cs="Poppins"/>
          <w:sz w:val="24"/>
          <w:szCs w:val="24"/>
          <w:lang w:val="fi-FI"/>
        </w:rPr>
        <w:t xml:space="preserve">Poliisin tietoon tulleet seksuaalirikokset urheilussa </w:t>
      </w:r>
      <w:proofErr w:type="gramStart"/>
      <w:r w:rsidRPr="00FC59EE">
        <w:rPr>
          <w:rFonts w:ascii="Poppins" w:hAnsi="Poppins" w:cs="Poppins"/>
          <w:sz w:val="24"/>
          <w:szCs w:val="24"/>
          <w:lang w:val="fi-FI"/>
        </w:rPr>
        <w:t>2016-2017</w:t>
      </w:r>
      <w:proofErr w:type="gramEnd"/>
      <w:r w:rsidRPr="00FC59EE">
        <w:rPr>
          <w:rFonts w:ascii="Poppins" w:hAnsi="Poppins" w:cs="Poppins"/>
          <w:sz w:val="24"/>
          <w:szCs w:val="24"/>
          <w:lang w:val="fi-FI"/>
        </w:rPr>
        <w:t>. Poliisiammattikorkeakoulun opinnäytetyö.  </w:t>
      </w:r>
    </w:p>
    <w:p w14:paraId="11FA93DC" w14:textId="77777777" w:rsidR="00FC59EE" w:rsidRPr="00FC59EE" w:rsidRDefault="00FC59EE" w:rsidP="00FC59EE">
      <w:pPr>
        <w:rPr>
          <w:rFonts w:ascii="Poppins" w:hAnsi="Poppins" w:cs="Poppins"/>
          <w:sz w:val="24"/>
          <w:szCs w:val="24"/>
          <w:lang w:val="fi-FI"/>
        </w:rPr>
      </w:pPr>
      <w:r w:rsidRPr="00FC59EE">
        <w:rPr>
          <w:rFonts w:ascii="Poppins" w:hAnsi="Poppins" w:cs="Poppins"/>
          <w:sz w:val="24"/>
          <w:szCs w:val="24"/>
          <w:lang w:val="fi-FI"/>
        </w:rPr>
        <w:t xml:space="preserve">Child </w:t>
      </w:r>
      <w:proofErr w:type="spellStart"/>
      <w:r w:rsidRPr="00FC59EE">
        <w:rPr>
          <w:rFonts w:ascii="Poppins" w:hAnsi="Poppins" w:cs="Poppins"/>
          <w:sz w:val="24"/>
          <w:szCs w:val="24"/>
          <w:lang w:val="fi-FI"/>
        </w:rPr>
        <w:t>safe</w:t>
      </w:r>
      <w:proofErr w:type="spellEnd"/>
      <w:r w:rsidRPr="00FC59EE">
        <w:rPr>
          <w:rFonts w:ascii="Poppins" w:hAnsi="Poppins" w:cs="Poppins"/>
          <w:sz w:val="24"/>
          <w:szCs w:val="24"/>
          <w:lang w:val="fi-FI"/>
        </w:rPr>
        <w:t xml:space="preserve"> sport </w:t>
      </w:r>
      <w:proofErr w:type="spellStart"/>
      <w:r w:rsidRPr="00FC59EE">
        <w:rPr>
          <w:rFonts w:ascii="Poppins" w:hAnsi="Poppins" w:cs="Poppins"/>
          <w:sz w:val="24"/>
          <w:szCs w:val="24"/>
          <w:lang w:val="fi-FI"/>
        </w:rPr>
        <w:t>toolkit</w:t>
      </w:r>
      <w:proofErr w:type="spellEnd"/>
      <w:r w:rsidRPr="00FC59EE">
        <w:rPr>
          <w:rFonts w:ascii="Poppins" w:hAnsi="Poppins" w:cs="Poppins"/>
          <w:sz w:val="24"/>
          <w:szCs w:val="24"/>
          <w:lang w:val="fi-FI"/>
        </w:rPr>
        <w:t xml:space="preserve">. Sport Australia. https://www.sportaus.gov.au </w:t>
      </w:r>
      <w:proofErr w:type="spellStart"/>
      <w:r w:rsidRPr="00FC59EE">
        <w:rPr>
          <w:rFonts w:ascii="Poppins" w:hAnsi="Poppins" w:cs="Poppins"/>
          <w:sz w:val="24"/>
          <w:szCs w:val="24"/>
          <w:lang w:val="fi-FI"/>
        </w:rPr>
        <w:t>Safeguarding</w:t>
      </w:r>
      <w:proofErr w:type="spellEnd"/>
      <w:r w:rsidRPr="00FC59EE">
        <w:rPr>
          <w:rFonts w:ascii="Poppins" w:hAnsi="Poppins" w:cs="Poppins"/>
          <w:sz w:val="24"/>
          <w:szCs w:val="24"/>
          <w:lang w:val="fi-FI"/>
        </w:rPr>
        <w:t xml:space="preserve"> </w:t>
      </w:r>
      <w:proofErr w:type="spellStart"/>
      <w:r w:rsidRPr="00FC59EE">
        <w:rPr>
          <w:rFonts w:ascii="Poppins" w:hAnsi="Poppins" w:cs="Poppins"/>
          <w:sz w:val="24"/>
          <w:szCs w:val="24"/>
          <w:lang w:val="fi-FI"/>
        </w:rPr>
        <w:t>athletes</w:t>
      </w:r>
      <w:proofErr w:type="spellEnd"/>
      <w:r w:rsidRPr="00FC59EE">
        <w:rPr>
          <w:rFonts w:ascii="Poppins" w:hAnsi="Poppins" w:cs="Poppins"/>
          <w:sz w:val="24"/>
          <w:szCs w:val="24"/>
          <w:lang w:val="fi-FI"/>
        </w:rPr>
        <w:t xml:space="preserve"> </w:t>
      </w:r>
      <w:proofErr w:type="spellStart"/>
      <w:r w:rsidRPr="00FC59EE">
        <w:rPr>
          <w:rFonts w:ascii="Poppins" w:hAnsi="Poppins" w:cs="Poppins"/>
          <w:sz w:val="24"/>
          <w:szCs w:val="24"/>
          <w:lang w:val="fi-FI"/>
        </w:rPr>
        <w:t>from</w:t>
      </w:r>
      <w:proofErr w:type="spellEnd"/>
      <w:r w:rsidRPr="00FC59EE">
        <w:rPr>
          <w:rFonts w:ascii="Poppins" w:hAnsi="Poppins" w:cs="Poppins"/>
          <w:sz w:val="24"/>
          <w:szCs w:val="24"/>
          <w:lang w:val="fi-FI"/>
        </w:rPr>
        <w:t xml:space="preserve"> </w:t>
      </w:r>
      <w:proofErr w:type="spellStart"/>
      <w:r w:rsidRPr="00FC59EE">
        <w:rPr>
          <w:rFonts w:ascii="Poppins" w:hAnsi="Poppins" w:cs="Poppins"/>
          <w:sz w:val="24"/>
          <w:szCs w:val="24"/>
          <w:lang w:val="fi-FI"/>
        </w:rPr>
        <w:t>harassment</w:t>
      </w:r>
      <w:proofErr w:type="spellEnd"/>
      <w:r w:rsidRPr="00FC59EE">
        <w:rPr>
          <w:rFonts w:ascii="Poppins" w:hAnsi="Poppins" w:cs="Poppins"/>
          <w:sz w:val="24"/>
          <w:szCs w:val="24"/>
          <w:lang w:val="fi-FI"/>
        </w:rPr>
        <w:t xml:space="preserve"> and </w:t>
      </w:r>
      <w:proofErr w:type="spellStart"/>
      <w:r w:rsidRPr="00FC59EE">
        <w:rPr>
          <w:rFonts w:ascii="Poppins" w:hAnsi="Poppins" w:cs="Poppins"/>
          <w:sz w:val="24"/>
          <w:szCs w:val="24"/>
          <w:lang w:val="fi-FI"/>
        </w:rPr>
        <w:t>abuse</w:t>
      </w:r>
      <w:proofErr w:type="spellEnd"/>
      <w:r w:rsidRPr="00FC59EE">
        <w:rPr>
          <w:rFonts w:ascii="Poppins" w:hAnsi="Poppins" w:cs="Poppins"/>
          <w:sz w:val="24"/>
          <w:szCs w:val="24"/>
          <w:lang w:val="fi-FI"/>
        </w:rPr>
        <w:t xml:space="preserve"> in sport IOC Toolkit for </w:t>
      </w:r>
      <w:proofErr w:type="spellStart"/>
      <w:r w:rsidRPr="00FC59EE">
        <w:rPr>
          <w:rFonts w:ascii="Poppins" w:hAnsi="Poppins" w:cs="Poppins"/>
          <w:sz w:val="24"/>
          <w:szCs w:val="24"/>
          <w:lang w:val="fi-FI"/>
        </w:rPr>
        <w:t>IFs</w:t>
      </w:r>
      <w:proofErr w:type="spellEnd"/>
      <w:r w:rsidRPr="00FC59EE">
        <w:rPr>
          <w:rFonts w:ascii="Poppins" w:hAnsi="Poppins" w:cs="Poppins"/>
          <w:sz w:val="24"/>
          <w:szCs w:val="24"/>
          <w:lang w:val="fi-FI"/>
        </w:rPr>
        <w:t xml:space="preserve"> and </w:t>
      </w:r>
      <w:proofErr w:type="spellStart"/>
      <w:r w:rsidRPr="00FC59EE">
        <w:rPr>
          <w:rFonts w:ascii="Poppins" w:hAnsi="Poppins" w:cs="Poppins"/>
          <w:sz w:val="24"/>
          <w:szCs w:val="24"/>
          <w:lang w:val="fi-FI"/>
        </w:rPr>
        <w:t>NOCs</w:t>
      </w:r>
      <w:proofErr w:type="spellEnd"/>
      <w:r w:rsidRPr="00FC59EE">
        <w:rPr>
          <w:rFonts w:ascii="Poppins" w:hAnsi="Poppins" w:cs="Poppins"/>
          <w:sz w:val="24"/>
          <w:szCs w:val="24"/>
          <w:lang w:val="fi-FI"/>
        </w:rPr>
        <w:t xml:space="preserve">. International </w:t>
      </w:r>
      <w:proofErr w:type="spellStart"/>
      <w:r w:rsidRPr="00FC59EE">
        <w:rPr>
          <w:rFonts w:ascii="Poppins" w:hAnsi="Poppins" w:cs="Poppins"/>
          <w:sz w:val="24"/>
          <w:szCs w:val="24"/>
          <w:lang w:val="fi-FI"/>
        </w:rPr>
        <w:t>Olympic</w:t>
      </w:r>
      <w:proofErr w:type="spellEnd"/>
      <w:r w:rsidRPr="00FC59EE">
        <w:rPr>
          <w:rFonts w:ascii="Poppins" w:hAnsi="Poppins" w:cs="Poppins"/>
          <w:sz w:val="24"/>
          <w:szCs w:val="24"/>
          <w:lang w:val="fi-FI"/>
        </w:rPr>
        <w:t xml:space="preserve"> </w:t>
      </w:r>
      <w:proofErr w:type="spellStart"/>
      <w:r w:rsidRPr="00FC59EE">
        <w:rPr>
          <w:rFonts w:ascii="Poppins" w:hAnsi="Poppins" w:cs="Poppins"/>
          <w:sz w:val="24"/>
          <w:szCs w:val="24"/>
          <w:lang w:val="fi-FI"/>
        </w:rPr>
        <w:t>Committee</w:t>
      </w:r>
      <w:proofErr w:type="spellEnd"/>
      <w:r w:rsidRPr="00FC59EE">
        <w:rPr>
          <w:rFonts w:ascii="Poppins" w:hAnsi="Poppins" w:cs="Poppins"/>
          <w:sz w:val="24"/>
          <w:szCs w:val="24"/>
          <w:lang w:val="fi-FI"/>
        </w:rPr>
        <w:t>. </w:t>
      </w:r>
    </w:p>
    <w:p w14:paraId="55072534" w14:textId="77777777" w:rsidR="00FC59EE" w:rsidRPr="00FC59EE" w:rsidRDefault="00FC59EE" w:rsidP="00FC59EE">
      <w:pPr>
        <w:rPr>
          <w:rFonts w:ascii="Poppins" w:hAnsi="Poppins" w:cs="Poppins"/>
          <w:sz w:val="24"/>
          <w:szCs w:val="24"/>
          <w:lang w:val="fi-FI"/>
        </w:rPr>
      </w:pPr>
      <w:r w:rsidRPr="00FC59EE">
        <w:rPr>
          <w:rFonts w:ascii="Poppins" w:hAnsi="Poppins" w:cs="Poppins"/>
          <w:sz w:val="24"/>
          <w:szCs w:val="24"/>
          <w:lang w:val="fi-FI"/>
        </w:rPr>
        <w:t xml:space="preserve">Globaalit osallistujien turvaamisohjeet. Plan International. 2022. </w:t>
      </w:r>
      <w:hyperlink r:id="rId10" w:tgtFrame="_blank" w:history="1">
        <w:r w:rsidRPr="00FC59EE">
          <w:rPr>
            <w:rStyle w:val="Hyperlinkki"/>
            <w:rFonts w:ascii="Poppins" w:hAnsi="Poppins" w:cs="Poppins"/>
            <w:sz w:val="24"/>
            <w:szCs w:val="24"/>
            <w:lang w:val="fi-FI"/>
          </w:rPr>
          <w:t>Globaalit osallistujien turvaamisohjeet</w:t>
        </w:r>
      </w:hyperlink>
      <w:r w:rsidRPr="00FC59EE">
        <w:rPr>
          <w:rFonts w:ascii="Poppins" w:hAnsi="Poppins" w:cs="Poppins"/>
          <w:sz w:val="24"/>
          <w:szCs w:val="24"/>
          <w:lang w:val="fi-FI"/>
        </w:rPr>
        <w:t> </w:t>
      </w:r>
    </w:p>
    <w:p w14:paraId="0E2B2445" w14:textId="77777777" w:rsidR="00FC59EE" w:rsidRPr="00FC59EE" w:rsidRDefault="00FC59EE" w:rsidP="00FC59EE">
      <w:pPr>
        <w:rPr>
          <w:rFonts w:ascii="Poppins" w:hAnsi="Poppins" w:cs="Poppins"/>
          <w:sz w:val="24"/>
          <w:szCs w:val="24"/>
          <w:lang w:val="fi-FI"/>
        </w:rPr>
      </w:pPr>
      <w:r w:rsidRPr="00FC59EE">
        <w:rPr>
          <w:rFonts w:ascii="Poppins" w:hAnsi="Poppins" w:cs="Poppins"/>
          <w:sz w:val="24"/>
          <w:szCs w:val="24"/>
          <w:lang w:val="fi-FI"/>
        </w:rPr>
        <w:t xml:space="preserve">Varmasti vapaaehtoinen. Opas vapaaehtoistoimintaan ikäihmisten parissa. </w:t>
      </w:r>
      <w:hyperlink r:id="rId11" w:tgtFrame="_blank" w:history="1">
        <w:r w:rsidRPr="00FC59EE">
          <w:rPr>
            <w:rStyle w:val="Hyperlinkki"/>
            <w:rFonts w:ascii="Poppins" w:hAnsi="Poppins" w:cs="Poppins"/>
            <w:sz w:val="24"/>
            <w:szCs w:val="24"/>
            <w:lang w:val="fi-FI"/>
          </w:rPr>
          <w:t>Varmasti_vapaaehtoinen-2.pdf</w:t>
        </w:r>
      </w:hyperlink>
      <w:r w:rsidRPr="00FC59EE">
        <w:rPr>
          <w:rFonts w:ascii="Poppins" w:hAnsi="Poppins" w:cs="Poppins"/>
          <w:sz w:val="24"/>
          <w:szCs w:val="24"/>
          <w:lang w:val="fi-FI"/>
        </w:rPr>
        <w:t> </w:t>
      </w:r>
    </w:p>
    <w:p w14:paraId="281B1F85" w14:textId="77777777" w:rsidR="00FC59EE" w:rsidRPr="00FC59EE" w:rsidRDefault="00FC59EE" w:rsidP="00FC59EE">
      <w:pPr>
        <w:rPr>
          <w:rFonts w:ascii="Poppins" w:hAnsi="Poppins" w:cs="Poppins"/>
          <w:sz w:val="24"/>
          <w:szCs w:val="24"/>
          <w:lang w:val="fi-FI"/>
        </w:rPr>
      </w:pPr>
      <w:r w:rsidRPr="00FC59EE">
        <w:rPr>
          <w:rFonts w:ascii="Poppins" w:hAnsi="Poppins" w:cs="Poppins"/>
          <w:sz w:val="24"/>
          <w:szCs w:val="24"/>
          <w:lang w:val="fi-FI"/>
        </w:rPr>
        <w:t xml:space="preserve">Eveliina Niemelä. LAATUA VAPAAEHTOISTOIMINNAN JOHTAMISEEN Prosessikuvaus ja opas vapaaehtoistoiminnan koordinointiin ja johtamiseen. Lahden ammattikorkeakoulu. 2017. </w:t>
      </w:r>
      <w:hyperlink r:id="rId12" w:tgtFrame="_blank" w:history="1">
        <w:proofErr w:type="gramStart"/>
        <w:r w:rsidRPr="00FC59EE">
          <w:rPr>
            <w:rStyle w:val="Hyperlinkki"/>
            <w:rFonts w:ascii="Poppins" w:hAnsi="Poppins" w:cs="Poppins"/>
            <w:sz w:val="24"/>
            <w:szCs w:val="24"/>
            <w:lang w:val="fi-FI"/>
          </w:rPr>
          <w:t>Niemela_Eveliina.pdf;jsessionid</w:t>
        </w:r>
        <w:proofErr w:type="gramEnd"/>
        <w:r w:rsidRPr="00FC59EE">
          <w:rPr>
            <w:rStyle w:val="Hyperlinkki"/>
            <w:rFonts w:ascii="Poppins" w:hAnsi="Poppins" w:cs="Poppins"/>
            <w:sz w:val="24"/>
            <w:szCs w:val="24"/>
            <w:lang w:val="fi-FI"/>
          </w:rPr>
          <w:t>=EB2BA9913D24D00D216F1E87CA25912C</w:t>
        </w:r>
      </w:hyperlink>
      <w:r w:rsidRPr="00FC59EE">
        <w:rPr>
          <w:rFonts w:ascii="Poppins" w:hAnsi="Poppins" w:cs="Poppins"/>
          <w:sz w:val="24"/>
          <w:szCs w:val="24"/>
          <w:lang w:val="fi-FI"/>
        </w:rPr>
        <w:t> </w:t>
      </w:r>
    </w:p>
    <w:p w14:paraId="3394EA7D" w14:textId="77777777" w:rsidR="00FC59EE" w:rsidRPr="00FC59EE" w:rsidRDefault="00FC59EE" w:rsidP="00FC59EE">
      <w:pPr>
        <w:rPr>
          <w:rFonts w:ascii="Poppins" w:hAnsi="Poppins" w:cs="Poppins"/>
          <w:sz w:val="24"/>
          <w:szCs w:val="24"/>
          <w:lang w:val="fi-FI"/>
        </w:rPr>
      </w:pPr>
      <w:r w:rsidRPr="00FC59EE">
        <w:rPr>
          <w:rFonts w:ascii="Poppins" w:hAnsi="Poppins" w:cs="Poppins"/>
          <w:sz w:val="24"/>
          <w:szCs w:val="24"/>
          <w:lang w:val="fi-FI"/>
        </w:rPr>
        <w:t xml:space="preserve">Nuorisotyön eettiset ohjeet. Nuorisoala RY. </w:t>
      </w:r>
      <w:hyperlink r:id="rId13" w:tgtFrame="_blank" w:history="1">
        <w:r w:rsidRPr="00FC59EE">
          <w:rPr>
            <w:rStyle w:val="Hyperlinkki"/>
            <w:rFonts w:ascii="Poppins" w:hAnsi="Poppins" w:cs="Poppins"/>
            <w:sz w:val="24"/>
            <w:szCs w:val="24"/>
            <w:lang w:val="fi-FI"/>
          </w:rPr>
          <w:t>Julkaisut: Nuorisotyön ammattieettiset ohjeet</w:t>
        </w:r>
      </w:hyperlink>
      <w:r w:rsidRPr="00FC59EE">
        <w:rPr>
          <w:rFonts w:ascii="Poppins" w:hAnsi="Poppins" w:cs="Poppins"/>
          <w:sz w:val="24"/>
          <w:szCs w:val="24"/>
          <w:lang w:val="fi-FI"/>
        </w:rPr>
        <w:t> </w:t>
      </w:r>
    </w:p>
    <w:p w14:paraId="72F48796" w14:textId="77777777" w:rsidR="00FC59EE" w:rsidRPr="00FC59EE" w:rsidRDefault="00FC59EE" w:rsidP="00FC59EE">
      <w:pPr>
        <w:rPr>
          <w:rFonts w:ascii="Poppins" w:hAnsi="Poppins" w:cs="Poppins"/>
          <w:sz w:val="24"/>
          <w:szCs w:val="24"/>
          <w:lang w:val="fi-FI"/>
        </w:rPr>
      </w:pPr>
      <w:r w:rsidRPr="00FC59EE">
        <w:rPr>
          <w:rFonts w:ascii="Poppins" w:hAnsi="Poppins" w:cs="Poppins"/>
          <w:sz w:val="24"/>
          <w:szCs w:val="24"/>
          <w:lang w:val="fi-FI"/>
        </w:rPr>
        <w:t xml:space="preserve">Turvallisesti yhdessä – toimintaohjeet ja koulutus. Suomen partiolaiset </w:t>
      </w:r>
      <w:hyperlink r:id="rId14" w:tgtFrame="_blank" w:history="1">
        <w:r w:rsidRPr="00FC59EE">
          <w:rPr>
            <w:rStyle w:val="Hyperlinkki"/>
            <w:rFonts w:ascii="Poppins" w:hAnsi="Poppins" w:cs="Poppins"/>
            <w:sz w:val="24"/>
            <w:szCs w:val="24"/>
            <w:lang w:val="fi-FI"/>
          </w:rPr>
          <w:t>Turvallisesti yhdessä | Suomen Partiolaiset</w:t>
        </w:r>
      </w:hyperlink>
      <w:r w:rsidRPr="00FC59EE">
        <w:rPr>
          <w:rFonts w:ascii="Poppins" w:hAnsi="Poppins" w:cs="Poppins"/>
          <w:sz w:val="24"/>
          <w:szCs w:val="24"/>
          <w:lang w:val="fi-FI"/>
        </w:rPr>
        <w:t> </w:t>
      </w:r>
    </w:p>
    <w:p w14:paraId="64F5B25D" w14:textId="5B85253D" w:rsidR="00DE784B" w:rsidRPr="00FC59EE" w:rsidRDefault="00DE784B" w:rsidP="00FC59EE">
      <w:pPr>
        <w:rPr>
          <w:rFonts w:ascii="Poppins" w:hAnsi="Poppins" w:cs="Poppins"/>
          <w:sz w:val="24"/>
          <w:szCs w:val="24"/>
        </w:rPr>
      </w:pPr>
    </w:p>
    <w:sectPr w:rsidR="00DE784B" w:rsidRPr="00FC59EE">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A681" w14:textId="77777777" w:rsidR="00554F48" w:rsidRDefault="00554F48" w:rsidP="00554F48">
      <w:r>
        <w:separator/>
      </w:r>
    </w:p>
  </w:endnote>
  <w:endnote w:type="continuationSeparator" w:id="0">
    <w:p w14:paraId="11536851" w14:textId="77777777" w:rsidR="00554F48" w:rsidRDefault="00554F48" w:rsidP="0055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3C51" w14:textId="77777777" w:rsidR="00A10E30" w:rsidRDefault="00A10E3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48DA" w14:textId="77777777" w:rsidR="00A10E30" w:rsidRDefault="00A10E30">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42B2" w14:textId="77777777" w:rsidR="00A10E30" w:rsidRDefault="00A10E3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B693" w14:textId="77777777" w:rsidR="00554F48" w:rsidRDefault="00554F48" w:rsidP="00554F48">
      <w:r>
        <w:separator/>
      </w:r>
    </w:p>
  </w:footnote>
  <w:footnote w:type="continuationSeparator" w:id="0">
    <w:p w14:paraId="7D05ECB1" w14:textId="77777777" w:rsidR="00554F48" w:rsidRDefault="00554F48" w:rsidP="00554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1943" w14:textId="04F13873" w:rsidR="00A10E30" w:rsidRDefault="00C70E3B">
    <w:pPr>
      <w:pStyle w:val="Yltunniste"/>
    </w:pPr>
    <w:r>
      <w:rPr>
        <w:noProof/>
      </w:rPr>
      <w:pict w14:anchorId="350F39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240094" o:spid="_x0000_s2056" type="#_x0000_t75" style="position:absolute;margin-left:0;margin-top:0;width:595.4pt;height:842.15pt;z-index:-251657216;mso-position-horizontal:center;mso-position-horizontal-relative:margin;mso-position-vertical:center;mso-position-vertical-relative:margin" o:allowincell="f">
          <v:imagedata r:id="rId1" o:title="EOY Word taus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179E" w14:textId="2430912E" w:rsidR="00A10E30" w:rsidRDefault="00C70E3B">
    <w:pPr>
      <w:pStyle w:val="Yltunniste"/>
    </w:pPr>
    <w:r>
      <w:rPr>
        <w:noProof/>
      </w:rPr>
      <w:pict w14:anchorId="763E4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240095" o:spid="_x0000_s2057" type="#_x0000_t75" style="position:absolute;margin-left:0;margin-top:0;width:595.4pt;height:842.15pt;z-index:-251656192;mso-position-horizontal:center;mso-position-horizontal-relative:margin;mso-position-vertical:center;mso-position-vertical-relative:margin" o:allowincell="f">
          <v:imagedata r:id="rId1" o:title="EOY Word taus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561C" w14:textId="04FD87DA" w:rsidR="00A10E30" w:rsidRDefault="00C70E3B">
    <w:pPr>
      <w:pStyle w:val="Yltunniste"/>
    </w:pPr>
    <w:r>
      <w:rPr>
        <w:noProof/>
      </w:rPr>
      <w:pict w14:anchorId="0D515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240093" o:spid="_x0000_s2055" type="#_x0000_t75" style="position:absolute;margin-left:0;margin-top:0;width:595.4pt;height:842.15pt;z-index:-251658240;mso-position-horizontal:center;mso-position-horizontal-relative:margin;mso-position-vertical:center;mso-position-vertical-relative:margin" o:allowincell="f">
          <v:imagedata r:id="rId1" o:title="EOY Word taus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977"/>
    <w:multiLevelType w:val="multilevel"/>
    <w:tmpl w:val="89BA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E07CD"/>
    <w:multiLevelType w:val="multilevel"/>
    <w:tmpl w:val="EA9C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F016F4"/>
    <w:multiLevelType w:val="multilevel"/>
    <w:tmpl w:val="61B6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C337B"/>
    <w:multiLevelType w:val="multilevel"/>
    <w:tmpl w:val="46DA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063648"/>
    <w:multiLevelType w:val="multilevel"/>
    <w:tmpl w:val="5D4C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D1690"/>
    <w:multiLevelType w:val="multilevel"/>
    <w:tmpl w:val="9B24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F22A90"/>
    <w:multiLevelType w:val="multilevel"/>
    <w:tmpl w:val="469C227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8621FF8"/>
    <w:multiLevelType w:val="multilevel"/>
    <w:tmpl w:val="39C464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9435FF3"/>
    <w:multiLevelType w:val="multilevel"/>
    <w:tmpl w:val="9436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9634EA"/>
    <w:multiLevelType w:val="multilevel"/>
    <w:tmpl w:val="7C1CC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542C7B"/>
    <w:multiLevelType w:val="multilevel"/>
    <w:tmpl w:val="6812D1E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137775E"/>
    <w:multiLevelType w:val="multilevel"/>
    <w:tmpl w:val="5822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596129"/>
    <w:multiLevelType w:val="multilevel"/>
    <w:tmpl w:val="437EAA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542145B"/>
    <w:multiLevelType w:val="multilevel"/>
    <w:tmpl w:val="514C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CD3B90"/>
    <w:multiLevelType w:val="multilevel"/>
    <w:tmpl w:val="ACA85AA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06D0E33"/>
    <w:multiLevelType w:val="multilevel"/>
    <w:tmpl w:val="B8C847F6"/>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4DC0D08"/>
    <w:multiLevelType w:val="multilevel"/>
    <w:tmpl w:val="1982F8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6760733"/>
    <w:multiLevelType w:val="multilevel"/>
    <w:tmpl w:val="A0BCF2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4416E"/>
    <w:multiLevelType w:val="multilevel"/>
    <w:tmpl w:val="BD8AD8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1AA60E8"/>
    <w:multiLevelType w:val="multilevel"/>
    <w:tmpl w:val="C7B63B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2CD58B0"/>
    <w:multiLevelType w:val="multilevel"/>
    <w:tmpl w:val="5DFA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424877"/>
    <w:multiLevelType w:val="multilevel"/>
    <w:tmpl w:val="A5785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F86E15"/>
    <w:multiLevelType w:val="multilevel"/>
    <w:tmpl w:val="B81E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CF484F"/>
    <w:multiLevelType w:val="hybridMultilevel"/>
    <w:tmpl w:val="91B42760"/>
    <w:lvl w:ilvl="0" w:tplc="17AA53C0">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1746113"/>
    <w:multiLevelType w:val="multilevel"/>
    <w:tmpl w:val="DC48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B05E77"/>
    <w:multiLevelType w:val="multilevel"/>
    <w:tmpl w:val="836C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79488C"/>
    <w:multiLevelType w:val="multilevel"/>
    <w:tmpl w:val="AFB072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BB964DE"/>
    <w:multiLevelType w:val="multilevel"/>
    <w:tmpl w:val="F078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BE25B9"/>
    <w:multiLevelType w:val="multilevel"/>
    <w:tmpl w:val="D57A5F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D2D2703"/>
    <w:multiLevelType w:val="multilevel"/>
    <w:tmpl w:val="972A8A94"/>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0E546E0"/>
    <w:multiLevelType w:val="multilevel"/>
    <w:tmpl w:val="AA4E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822CB6"/>
    <w:multiLevelType w:val="multilevel"/>
    <w:tmpl w:val="A5785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6F5672"/>
    <w:multiLevelType w:val="multilevel"/>
    <w:tmpl w:val="2782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B413AD"/>
    <w:multiLevelType w:val="multilevel"/>
    <w:tmpl w:val="24DC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9244892">
    <w:abstractNumId w:val="18"/>
  </w:num>
  <w:num w:numId="2" w16cid:durableId="2134513616">
    <w:abstractNumId w:val="12"/>
  </w:num>
  <w:num w:numId="3" w16cid:durableId="1498115496">
    <w:abstractNumId w:val="19"/>
  </w:num>
  <w:num w:numId="4" w16cid:durableId="991450651">
    <w:abstractNumId w:val="6"/>
  </w:num>
  <w:num w:numId="5" w16cid:durableId="1545017148">
    <w:abstractNumId w:val="7"/>
  </w:num>
  <w:num w:numId="6" w16cid:durableId="448545863">
    <w:abstractNumId w:val="8"/>
  </w:num>
  <w:num w:numId="7" w16cid:durableId="497236588">
    <w:abstractNumId w:val="2"/>
  </w:num>
  <w:num w:numId="8" w16cid:durableId="859007272">
    <w:abstractNumId w:val="5"/>
  </w:num>
  <w:num w:numId="9" w16cid:durableId="2125464388">
    <w:abstractNumId w:val="28"/>
  </w:num>
  <w:num w:numId="10" w16cid:durableId="1366099045">
    <w:abstractNumId w:val="26"/>
  </w:num>
  <w:num w:numId="11" w16cid:durableId="1928343468">
    <w:abstractNumId w:val="16"/>
  </w:num>
  <w:num w:numId="12" w16cid:durableId="906257589">
    <w:abstractNumId w:val="10"/>
  </w:num>
  <w:num w:numId="13" w16cid:durableId="1012296414">
    <w:abstractNumId w:val="17"/>
  </w:num>
  <w:num w:numId="14" w16cid:durableId="257252267">
    <w:abstractNumId w:val="14"/>
  </w:num>
  <w:num w:numId="15" w16cid:durableId="285937391">
    <w:abstractNumId w:val="1"/>
  </w:num>
  <w:num w:numId="16" w16cid:durableId="2025981090">
    <w:abstractNumId w:val="3"/>
  </w:num>
  <w:num w:numId="17" w16cid:durableId="724568428">
    <w:abstractNumId w:val="24"/>
  </w:num>
  <w:num w:numId="18" w16cid:durableId="2015912249">
    <w:abstractNumId w:val="13"/>
  </w:num>
  <w:num w:numId="19" w16cid:durableId="270629127">
    <w:abstractNumId w:val="4"/>
  </w:num>
  <w:num w:numId="20" w16cid:durableId="277376883">
    <w:abstractNumId w:val="20"/>
  </w:num>
  <w:num w:numId="21" w16cid:durableId="535239007">
    <w:abstractNumId w:val="22"/>
  </w:num>
  <w:num w:numId="22" w16cid:durableId="244462807">
    <w:abstractNumId w:val="9"/>
  </w:num>
  <w:num w:numId="23" w16cid:durableId="624040924">
    <w:abstractNumId w:val="27"/>
  </w:num>
  <w:num w:numId="24" w16cid:durableId="1044057051">
    <w:abstractNumId w:val="33"/>
  </w:num>
  <w:num w:numId="25" w16cid:durableId="1614508335">
    <w:abstractNumId w:val="32"/>
  </w:num>
  <w:num w:numId="26" w16cid:durableId="1785228158">
    <w:abstractNumId w:val="30"/>
  </w:num>
  <w:num w:numId="27" w16cid:durableId="2022317283">
    <w:abstractNumId w:val="0"/>
  </w:num>
  <w:num w:numId="28" w16cid:durableId="1649629330">
    <w:abstractNumId w:val="25"/>
  </w:num>
  <w:num w:numId="29" w16cid:durableId="2073113774">
    <w:abstractNumId w:val="11"/>
  </w:num>
  <w:num w:numId="30" w16cid:durableId="47075008">
    <w:abstractNumId w:val="15"/>
  </w:num>
  <w:num w:numId="31" w16cid:durableId="1701589714">
    <w:abstractNumId w:val="29"/>
  </w:num>
  <w:num w:numId="32" w16cid:durableId="1210532997">
    <w:abstractNumId w:val="21"/>
  </w:num>
  <w:num w:numId="33" w16cid:durableId="1145202882">
    <w:abstractNumId w:val="23"/>
    <w:lvlOverride w:ilvl="0"/>
    <w:lvlOverride w:ilvl="1"/>
    <w:lvlOverride w:ilvl="2"/>
    <w:lvlOverride w:ilvl="3"/>
    <w:lvlOverride w:ilvl="4"/>
    <w:lvlOverride w:ilvl="5"/>
    <w:lvlOverride w:ilvl="6"/>
    <w:lvlOverride w:ilvl="7"/>
    <w:lvlOverride w:ilvl="8"/>
  </w:num>
  <w:num w:numId="34" w16cid:durableId="1889950181">
    <w:abstractNumId w:val="23"/>
  </w:num>
  <w:num w:numId="35" w16cid:durableId="1576238684">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1304"/>
  <w:hyphenationZone w:val="425"/>
  <w:characterSpacingControl w:val="doNotCompress"/>
  <w:hdrShapeDefaults>
    <o:shapedefaults v:ext="edit" spidmax="2058">
      <o:colormenu v:ext="edit" fill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48"/>
    <w:rsid w:val="00024F75"/>
    <w:rsid w:val="00033961"/>
    <w:rsid w:val="00051360"/>
    <w:rsid w:val="00072CF0"/>
    <w:rsid w:val="00074511"/>
    <w:rsid w:val="000C3506"/>
    <w:rsid w:val="000E28D5"/>
    <w:rsid w:val="000E7542"/>
    <w:rsid w:val="00106B46"/>
    <w:rsid w:val="00107EE8"/>
    <w:rsid w:val="00117813"/>
    <w:rsid w:val="001C64BC"/>
    <w:rsid w:val="0029053C"/>
    <w:rsid w:val="00321858"/>
    <w:rsid w:val="00327709"/>
    <w:rsid w:val="00393706"/>
    <w:rsid w:val="003C5F46"/>
    <w:rsid w:val="003C722C"/>
    <w:rsid w:val="003E11F3"/>
    <w:rsid w:val="00404501"/>
    <w:rsid w:val="00450EE9"/>
    <w:rsid w:val="004739E6"/>
    <w:rsid w:val="004770CE"/>
    <w:rsid w:val="0048744F"/>
    <w:rsid w:val="0049520A"/>
    <w:rsid w:val="004B6228"/>
    <w:rsid w:val="005334EF"/>
    <w:rsid w:val="00551565"/>
    <w:rsid w:val="00554F48"/>
    <w:rsid w:val="005C39F9"/>
    <w:rsid w:val="005F0471"/>
    <w:rsid w:val="00622A0F"/>
    <w:rsid w:val="00630C76"/>
    <w:rsid w:val="00645C6C"/>
    <w:rsid w:val="0065733A"/>
    <w:rsid w:val="00660B5F"/>
    <w:rsid w:val="00663972"/>
    <w:rsid w:val="00683CCB"/>
    <w:rsid w:val="006B50BC"/>
    <w:rsid w:val="006C1DFA"/>
    <w:rsid w:val="006F62E5"/>
    <w:rsid w:val="007057A9"/>
    <w:rsid w:val="007221B2"/>
    <w:rsid w:val="00726EDC"/>
    <w:rsid w:val="00735082"/>
    <w:rsid w:val="00742772"/>
    <w:rsid w:val="0076684F"/>
    <w:rsid w:val="007C2CF1"/>
    <w:rsid w:val="007C546A"/>
    <w:rsid w:val="00810C90"/>
    <w:rsid w:val="00840F09"/>
    <w:rsid w:val="00850CB4"/>
    <w:rsid w:val="008C1D77"/>
    <w:rsid w:val="009D3922"/>
    <w:rsid w:val="009E0509"/>
    <w:rsid w:val="009F4EBD"/>
    <w:rsid w:val="00A10535"/>
    <w:rsid w:val="00A10E30"/>
    <w:rsid w:val="00A12BD7"/>
    <w:rsid w:val="00A135B5"/>
    <w:rsid w:val="00A63E1D"/>
    <w:rsid w:val="00B03F78"/>
    <w:rsid w:val="00B14E64"/>
    <w:rsid w:val="00B36B63"/>
    <w:rsid w:val="00B57199"/>
    <w:rsid w:val="00B80180"/>
    <w:rsid w:val="00B831F1"/>
    <w:rsid w:val="00BA4AAD"/>
    <w:rsid w:val="00BF3384"/>
    <w:rsid w:val="00C2329A"/>
    <w:rsid w:val="00C55E70"/>
    <w:rsid w:val="00C70E3B"/>
    <w:rsid w:val="00C97F9A"/>
    <w:rsid w:val="00CB1B94"/>
    <w:rsid w:val="00CF3F3D"/>
    <w:rsid w:val="00D6572D"/>
    <w:rsid w:val="00D87117"/>
    <w:rsid w:val="00DA092E"/>
    <w:rsid w:val="00DA21FC"/>
    <w:rsid w:val="00DD1C6D"/>
    <w:rsid w:val="00DE784B"/>
    <w:rsid w:val="00DF5C6C"/>
    <w:rsid w:val="00E23D82"/>
    <w:rsid w:val="00E33F88"/>
    <w:rsid w:val="00E41F4A"/>
    <w:rsid w:val="00E47400"/>
    <w:rsid w:val="00E86B55"/>
    <w:rsid w:val="00F26519"/>
    <w:rsid w:val="00F854D3"/>
    <w:rsid w:val="00F918C3"/>
    <w:rsid w:val="00FA1A02"/>
    <w:rsid w:val="00FC0BC4"/>
    <w:rsid w:val="00FC59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fillcolor="none"/>
    </o:shapedefaults>
    <o:shapelayout v:ext="edit">
      <o:idmap v:ext="edit" data="1"/>
    </o:shapelayout>
  </w:shapeDefaults>
  <w:decimalSymbol w:val=","/>
  <w:listSeparator w:val=";"/>
  <w14:docId w14:val="60910E0B"/>
  <w15:chartTrackingRefBased/>
  <w15:docId w15:val="{A027C441-2B5A-43E8-9E81-4B9893A7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A092E"/>
    <w:pPr>
      <w:spacing w:after="0" w:line="240" w:lineRule="auto"/>
    </w:pPr>
    <w:rPr>
      <w:rFonts w:ascii="Times New Roman" w:eastAsia="Times New Roman" w:hAnsi="Times New Roman" w:cs="Times New Roman"/>
      <w:sz w:val="20"/>
      <w:szCs w:val="20"/>
      <w:lang w:val="en-US"/>
    </w:rPr>
  </w:style>
  <w:style w:type="paragraph" w:styleId="Otsikko1">
    <w:name w:val="heading 1"/>
    <w:basedOn w:val="Normaali"/>
    <w:next w:val="Normaali"/>
    <w:link w:val="Otsikko1Char"/>
    <w:uiPriority w:val="9"/>
    <w:qFormat/>
    <w:rsid w:val="00554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54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54F4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54F4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54F4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54F48"/>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54F48"/>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54F48"/>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54F48"/>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54F4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54F4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54F4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54F4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54F4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54F4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54F4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54F4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54F48"/>
    <w:rPr>
      <w:rFonts w:eastAsiaTheme="majorEastAsia" w:cstheme="majorBidi"/>
      <w:color w:val="272727" w:themeColor="text1" w:themeTint="D8"/>
    </w:rPr>
  </w:style>
  <w:style w:type="paragraph" w:styleId="Otsikko">
    <w:name w:val="Title"/>
    <w:basedOn w:val="Normaali"/>
    <w:next w:val="Normaali"/>
    <w:link w:val="OtsikkoChar"/>
    <w:uiPriority w:val="10"/>
    <w:qFormat/>
    <w:rsid w:val="00554F48"/>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54F4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54F4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54F4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54F4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54F48"/>
    <w:rPr>
      <w:i/>
      <w:iCs/>
      <w:color w:val="404040" w:themeColor="text1" w:themeTint="BF"/>
    </w:rPr>
  </w:style>
  <w:style w:type="paragraph" w:styleId="Luettelokappale">
    <w:name w:val="List Paragraph"/>
    <w:basedOn w:val="Normaali"/>
    <w:uiPriority w:val="34"/>
    <w:qFormat/>
    <w:rsid w:val="00554F48"/>
    <w:pPr>
      <w:ind w:left="720"/>
      <w:contextualSpacing/>
    </w:pPr>
  </w:style>
  <w:style w:type="character" w:styleId="Voimakaskorostus">
    <w:name w:val="Intense Emphasis"/>
    <w:basedOn w:val="Kappaleenoletusfontti"/>
    <w:uiPriority w:val="21"/>
    <w:qFormat/>
    <w:rsid w:val="00554F48"/>
    <w:rPr>
      <w:i/>
      <w:iCs/>
      <w:color w:val="0F4761" w:themeColor="accent1" w:themeShade="BF"/>
    </w:rPr>
  </w:style>
  <w:style w:type="paragraph" w:styleId="Erottuvalainaus">
    <w:name w:val="Intense Quote"/>
    <w:basedOn w:val="Normaali"/>
    <w:next w:val="Normaali"/>
    <w:link w:val="ErottuvalainausChar"/>
    <w:uiPriority w:val="30"/>
    <w:qFormat/>
    <w:rsid w:val="00554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54F48"/>
    <w:rPr>
      <w:i/>
      <w:iCs/>
      <w:color w:val="0F4761" w:themeColor="accent1" w:themeShade="BF"/>
    </w:rPr>
  </w:style>
  <w:style w:type="character" w:styleId="Erottuvaviittaus">
    <w:name w:val="Intense Reference"/>
    <w:basedOn w:val="Kappaleenoletusfontti"/>
    <w:uiPriority w:val="32"/>
    <w:qFormat/>
    <w:rsid w:val="00554F48"/>
    <w:rPr>
      <w:b/>
      <w:bCs/>
      <w:smallCaps/>
      <w:color w:val="0F4761" w:themeColor="accent1" w:themeShade="BF"/>
      <w:spacing w:val="5"/>
    </w:rPr>
  </w:style>
  <w:style w:type="paragraph" w:styleId="Yltunniste">
    <w:name w:val="header"/>
    <w:basedOn w:val="Normaali"/>
    <w:link w:val="YltunnisteChar"/>
    <w:uiPriority w:val="99"/>
    <w:unhideWhenUsed/>
    <w:rsid w:val="00554F48"/>
    <w:pPr>
      <w:tabs>
        <w:tab w:val="center" w:pos="4819"/>
        <w:tab w:val="right" w:pos="9638"/>
      </w:tabs>
    </w:pPr>
  </w:style>
  <w:style w:type="character" w:customStyle="1" w:styleId="YltunnisteChar">
    <w:name w:val="Ylätunniste Char"/>
    <w:basedOn w:val="Kappaleenoletusfontti"/>
    <w:link w:val="Yltunniste"/>
    <w:uiPriority w:val="99"/>
    <w:rsid w:val="00554F48"/>
  </w:style>
  <w:style w:type="paragraph" w:styleId="Alatunniste">
    <w:name w:val="footer"/>
    <w:basedOn w:val="Normaali"/>
    <w:link w:val="AlatunnisteChar"/>
    <w:uiPriority w:val="99"/>
    <w:unhideWhenUsed/>
    <w:rsid w:val="00554F48"/>
    <w:pPr>
      <w:tabs>
        <w:tab w:val="center" w:pos="4819"/>
        <w:tab w:val="right" w:pos="9638"/>
      </w:tabs>
    </w:pPr>
  </w:style>
  <w:style w:type="character" w:customStyle="1" w:styleId="AlatunnisteChar">
    <w:name w:val="Alatunniste Char"/>
    <w:basedOn w:val="Kappaleenoletusfontti"/>
    <w:link w:val="Alatunniste"/>
    <w:uiPriority w:val="99"/>
    <w:rsid w:val="00554F48"/>
  </w:style>
  <w:style w:type="character" w:styleId="Hyperlinkki">
    <w:name w:val="Hyperlink"/>
    <w:basedOn w:val="Kappaleenoletusfontti"/>
    <w:uiPriority w:val="99"/>
    <w:unhideWhenUsed/>
    <w:rsid w:val="00DD1C6D"/>
    <w:rPr>
      <w:color w:val="467886" w:themeColor="hyperlink"/>
      <w:u w:val="single"/>
    </w:rPr>
  </w:style>
  <w:style w:type="character" w:styleId="Ratkaisematonmaininta">
    <w:name w:val="Unresolved Mention"/>
    <w:basedOn w:val="Kappaleenoletusfontti"/>
    <w:uiPriority w:val="99"/>
    <w:semiHidden/>
    <w:unhideWhenUsed/>
    <w:rsid w:val="00DD1C6D"/>
    <w:rPr>
      <w:color w:val="605E5C"/>
      <w:shd w:val="clear" w:color="auto" w:fill="E1DFDD"/>
    </w:rPr>
  </w:style>
  <w:style w:type="character" w:styleId="AvattuHyperlinkki">
    <w:name w:val="FollowedHyperlink"/>
    <w:basedOn w:val="Kappaleenoletusfontti"/>
    <w:uiPriority w:val="99"/>
    <w:semiHidden/>
    <w:unhideWhenUsed/>
    <w:rsid w:val="00DA21FC"/>
    <w:rPr>
      <w:color w:val="96607D" w:themeColor="followedHyperlink"/>
      <w:u w:val="single"/>
    </w:rPr>
  </w:style>
  <w:style w:type="character" w:styleId="Kommentinviite">
    <w:name w:val="annotation reference"/>
    <w:basedOn w:val="Kappaleenoletusfontti"/>
    <w:uiPriority w:val="99"/>
    <w:semiHidden/>
    <w:unhideWhenUsed/>
    <w:rsid w:val="00DE784B"/>
    <w:rPr>
      <w:sz w:val="16"/>
      <w:szCs w:val="16"/>
    </w:rPr>
  </w:style>
  <w:style w:type="paragraph" w:styleId="Kommentinteksti">
    <w:name w:val="annotation text"/>
    <w:basedOn w:val="Normaali"/>
    <w:link w:val="KommentintekstiChar"/>
    <w:uiPriority w:val="99"/>
    <w:unhideWhenUsed/>
    <w:rsid w:val="00DE784B"/>
    <w:pPr>
      <w:spacing w:after="177"/>
      <w:ind w:left="370" w:hanging="10"/>
    </w:pPr>
    <w:rPr>
      <w:rFonts w:ascii="Palatino Linotype" w:eastAsia="Palatino Linotype" w:hAnsi="Palatino Linotype" w:cs="Palatino Linotype"/>
      <w:color w:val="000000"/>
      <w:kern w:val="2"/>
      <w:lang w:val="fi-FI" w:eastAsia="fi-FI"/>
      <w14:ligatures w14:val="standardContextual"/>
    </w:rPr>
  </w:style>
  <w:style w:type="character" w:customStyle="1" w:styleId="KommentintekstiChar">
    <w:name w:val="Kommentin teksti Char"/>
    <w:basedOn w:val="Kappaleenoletusfontti"/>
    <w:link w:val="Kommentinteksti"/>
    <w:uiPriority w:val="99"/>
    <w:rsid w:val="00DE784B"/>
    <w:rPr>
      <w:rFonts w:ascii="Palatino Linotype" w:eastAsia="Palatino Linotype" w:hAnsi="Palatino Linotype" w:cs="Palatino Linotype"/>
      <w:color w:val="000000"/>
      <w:kern w:val="2"/>
      <w:sz w:val="20"/>
      <w:szCs w:val="20"/>
      <w:lang w:eastAsia="fi-F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uorisoala.kuvat.fi/kuvat/Julkaisut/Nuorisoty%C3%B6n+ammattieettiset+ohjeet.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theseus.fi/bitstream/handle/10024/132766/Niemela_Eveliina.pdf;jsessionid=EB2BA9913D24D00D216F1E87CA25912C?sequence=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tra.fi/wp/wp-content/uploads/2017/02/Varmasti_vapaaehtoinen-2.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plan.fi/wp-content/uploads/2025/08/Osallistujien-turvaamisohjeet-_2025.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artio.fi/lippukunnille/lippukunnan-johtaminen/toiminnan-turvallisuus/turvallisesti-yhdess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9245e0-0b7c-4cc2-bd99-1bf807da6c73">
      <Terms xmlns="http://schemas.microsoft.com/office/infopath/2007/PartnerControls"/>
    </lcf76f155ced4ddcb4097134ff3c332f>
    <TaxCatchAll xmlns="871bc16b-bb2d-46f1-930a-4d27ed26e2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0068D6E751D8E4BBFB8AA578ABAD9CF" ma:contentTypeVersion="17" ma:contentTypeDescription="Luo uusi asiakirja." ma:contentTypeScope="" ma:versionID="f55b688072396d2faed48a6db322e37c">
  <xsd:schema xmlns:xsd="http://www.w3.org/2001/XMLSchema" xmlns:xs="http://www.w3.org/2001/XMLSchema" xmlns:p="http://schemas.microsoft.com/office/2006/metadata/properties" xmlns:ns2="939245e0-0b7c-4cc2-bd99-1bf807da6c73" xmlns:ns3="871bc16b-bb2d-46f1-930a-4d27ed26e2d0" targetNamespace="http://schemas.microsoft.com/office/2006/metadata/properties" ma:root="true" ma:fieldsID="cfb40dd6ec67d6e40440ce4f48ba1bc4" ns2:_="" ns3:_="">
    <xsd:import namespace="939245e0-0b7c-4cc2-bd99-1bf807da6c73"/>
    <xsd:import namespace="871bc16b-bb2d-46f1-930a-4d27ed26e2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245e0-0b7c-4cc2-bd99-1bf807da6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a78af7d1-1cb3-4c37-a36d-ed1db765429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1bc16b-bb2d-46f1-930a-4d27ed26e2d0"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18" nillable="true" ma:displayName="Taxonomy Catch All Column" ma:hidden="true" ma:list="{962072ba-9325-44fb-92f7-17262b26f29d}" ma:internalName="TaxCatchAll" ma:showField="CatchAllData" ma:web="871bc16b-bb2d-46f1-930a-4d27ed26e2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A732C-3FAC-4EEC-B945-13EB75A4EAEE}">
  <ds:schemaRefs>
    <ds:schemaRef ds:uri="http://schemas.microsoft.com/sharepoint/v3/contenttype/forms"/>
  </ds:schemaRefs>
</ds:datastoreItem>
</file>

<file path=customXml/itemProps2.xml><?xml version="1.0" encoding="utf-8"?>
<ds:datastoreItem xmlns:ds="http://schemas.openxmlformats.org/officeDocument/2006/customXml" ds:itemID="{F56DC763-2E14-47C5-9436-DB3EA8265536}">
  <ds:schemaRefs>
    <ds:schemaRef ds:uri="939245e0-0b7c-4cc2-bd99-1bf807da6c73"/>
    <ds:schemaRef ds:uri="http://purl.org/dc/elements/1.1/"/>
    <ds:schemaRef ds:uri="http://schemas.microsoft.com/office/2006/documentManagement/types"/>
    <ds:schemaRef ds:uri="http://www.w3.org/XML/1998/namespace"/>
    <ds:schemaRef ds:uri="http://purl.org/dc/dcmitype/"/>
    <ds:schemaRef ds:uri="871bc16b-bb2d-46f1-930a-4d27ed26e2d0"/>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A0CD62D-FF87-4143-94EC-3D6D08302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245e0-0b7c-4cc2-bd99-1bf807da6c73"/>
    <ds:schemaRef ds:uri="871bc16b-bb2d-46f1-930a-4d27ed26e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855</Words>
  <Characters>6932</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Schrooten</dc:creator>
  <cp:keywords/>
  <dc:description/>
  <cp:lastModifiedBy>Heidi Schrooten</cp:lastModifiedBy>
  <cp:revision>3</cp:revision>
  <cp:lastPrinted>2025-10-28T15:35:00Z</cp:lastPrinted>
  <dcterms:created xsi:type="dcterms:W3CDTF">2025-10-28T15:37:00Z</dcterms:created>
  <dcterms:modified xsi:type="dcterms:W3CDTF">2025-10-28T15:46:00Z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0x010100F0068D6E751D8E4BBFB8AA578ABAD9CF</vt:lpwstr>
  </property>
  <property fmtid="{D5CDD505-2E9C-101B-9397-08002B2CF9AE}" pid="3" name="MediaServiceImageTags">
    <vt:lpwstr/>
  </property>
</Properties>
</file>