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7A55" w14:textId="77777777" w:rsidR="00A10E30" w:rsidRDefault="00A10E30" w:rsidP="00551565"/>
    <w:p w14:paraId="455B7345" w14:textId="77777777" w:rsidR="00FA1A02" w:rsidRDefault="00FA1A02" w:rsidP="00551565"/>
    <w:p w14:paraId="2892FAEA" w14:textId="77777777" w:rsidR="00FA1A02" w:rsidRDefault="00FA1A02" w:rsidP="00551565"/>
    <w:p w14:paraId="4529D251" w14:textId="77777777" w:rsidR="00551565" w:rsidRDefault="00551565" w:rsidP="00551565"/>
    <w:p w14:paraId="5BD6E3D7" w14:textId="77777777" w:rsidR="00DD1C6D" w:rsidRPr="00DD1C6D" w:rsidRDefault="00DD1C6D" w:rsidP="00DD1C6D">
      <w:pPr>
        <w:rPr>
          <w:rFonts w:ascii="Poppins Medium" w:hAnsi="Poppins Medium" w:cs="Poppins Medium"/>
          <w:sz w:val="24"/>
          <w:szCs w:val="24"/>
          <w:lang w:val="fi-FI"/>
        </w:rPr>
      </w:pPr>
      <w:r w:rsidRPr="00DD1C6D">
        <w:rPr>
          <w:rFonts w:ascii="Poppins Medium" w:hAnsi="Poppins Medium" w:cs="Poppins Medium"/>
          <w:sz w:val="24"/>
          <w:szCs w:val="24"/>
          <w:lang w:val="fi-FI"/>
        </w:rPr>
        <w:t> </w:t>
      </w:r>
    </w:p>
    <w:p w14:paraId="50A197CE" w14:textId="77777777" w:rsidR="00DF5C6C" w:rsidRPr="00DF5C6C" w:rsidRDefault="00DF5C6C" w:rsidP="00DF5C6C">
      <w:pPr>
        <w:rPr>
          <w:rFonts w:ascii="Poppins Medium" w:hAnsi="Poppins Medium" w:cs="Poppins Medium"/>
          <w:b/>
          <w:bCs/>
          <w:sz w:val="32"/>
          <w:szCs w:val="32"/>
          <w:lang w:val="fi-FI"/>
        </w:rPr>
      </w:pPr>
      <w:r w:rsidRPr="00DF5C6C">
        <w:rPr>
          <w:rFonts w:ascii="Poppins Medium" w:hAnsi="Poppins Medium" w:cs="Poppins Medium"/>
          <w:b/>
          <w:bCs/>
          <w:sz w:val="32"/>
          <w:szCs w:val="32"/>
          <w:lang w:val="fi-FI"/>
        </w:rPr>
        <w:t>Kertokaa meille, jos kohtaatte epäasiallista käytöstä toiminnassamme – otamme sen vakavasti </w:t>
      </w:r>
    </w:p>
    <w:p w14:paraId="6249A2F5"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b/>
          <w:bCs/>
          <w:sz w:val="24"/>
          <w:szCs w:val="24"/>
          <w:lang w:val="fi-FI"/>
        </w:rPr>
        <w:t> </w:t>
      </w:r>
      <w:r w:rsidRPr="00DF5C6C">
        <w:rPr>
          <w:rFonts w:ascii="Poppins Medium" w:hAnsi="Poppins Medium" w:cs="Poppins Medium"/>
          <w:sz w:val="24"/>
          <w:szCs w:val="24"/>
          <w:lang w:val="fi-FI"/>
        </w:rPr>
        <w:t> </w:t>
      </w:r>
    </w:p>
    <w:p w14:paraId="3DFD8B23"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Haluamme jatkuvasti kehittää toimintaamme, ja olla turvallinen ja iloa tuottava harrastuspaikka kaikille. Toiminnasta vastuussa olevat ohjaajat ovat sitoutuneet alla oleviin sääntöihin, joiden tarkoitus on ennaltaehkäistä kaikenlaista epäasiallista käyttäytymistä toiminnassamme. Nämä säännöt auttavat vanhempia, lapsia ja toiminnanohjaajia tunnistamaan epäasiallista käytöstä. Siksi suosittelemme, että käytte nämä säännöt läpi myös lapsenne kanssa.  </w:t>
      </w:r>
    </w:p>
    <w:p w14:paraId="42CF9A67"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31632F58" w14:textId="68F0E93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xml:space="preserve">Toivomme, että ilmoitatte meille heti, jos kohtaatte minkäänlaista epäasiallista käyttäytymistä toiminnassamme. Ottakaa yhteyttä lapsenne toiminnasta vastaavaan ohjaajaan tai </w:t>
      </w:r>
      <w:r w:rsidR="00B03F78">
        <w:rPr>
          <w:rFonts w:ascii="Poppins Medium" w:hAnsi="Poppins Medium" w:cs="Poppins Medium"/>
          <w:sz w:val="24"/>
          <w:szCs w:val="24"/>
          <w:lang w:val="fi-FI"/>
        </w:rPr>
        <w:t>[</w:t>
      </w:r>
      <w:r w:rsidRPr="00DF5C6C">
        <w:rPr>
          <w:rFonts w:ascii="Poppins Medium" w:hAnsi="Poppins Medium" w:cs="Poppins Medium"/>
          <w:color w:val="EE0000"/>
          <w:sz w:val="24"/>
          <w:szCs w:val="24"/>
          <w:lang w:val="fi-FI"/>
        </w:rPr>
        <w:t>Etunimi Sukunimi, puhelinnumero, sähköposti.</w:t>
      </w:r>
      <w:r w:rsidR="00B03F78">
        <w:rPr>
          <w:rFonts w:ascii="Poppins Medium" w:hAnsi="Poppins Medium" w:cs="Poppins Medium"/>
          <w:color w:val="EE0000"/>
          <w:sz w:val="24"/>
          <w:szCs w:val="24"/>
          <w:lang w:val="fi-FI"/>
        </w:rPr>
        <w:t>]</w:t>
      </w:r>
      <w:r w:rsidRPr="00DF5C6C">
        <w:rPr>
          <w:rFonts w:ascii="Poppins Medium" w:hAnsi="Poppins Medium" w:cs="Poppins Medium"/>
          <w:color w:val="EE0000"/>
          <w:sz w:val="24"/>
          <w:szCs w:val="24"/>
          <w:lang w:val="fi-FI"/>
        </w:rPr>
        <w:t xml:space="preserve"> </w:t>
      </w:r>
      <w:r w:rsidRPr="00DF5C6C">
        <w:rPr>
          <w:rFonts w:ascii="Poppins Medium" w:hAnsi="Poppins Medium" w:cs="Poppins Medium"/>
          <w:sz w:val="24"/>
          <w:szCs w:val="24"/>
          <w:lang w:val="fi-FI"/>
        </w:rPr>
        <w:t xml:space="preserve">Voitte myös kertoa huolestanne </w:t>
      </w:r>
      <w:r w:rsidRPr="00DF5C6C">
        <w:rPr>
          <w:rFonts w:ascii="Poppins Medium" w:hAnsi="Poppins Medium" w:cs="Poppins Medium"/>
          <w:color w:val="EE0000"/>
          <w:sz w:val="24"/>
          <w:szCs w:val="24"/>
          <w:lang w:val="fi-FI"/>
        </w:rPr>
        <w:t>toiminnan verkkosivuilla nimettömällä lomakkeella (linkki lomakkeeseen)</w:t>
      </w:r>
      <w:r w:rsidRPr="00DF5C6C">
        <w:rPr>
          <w:rFonts w:ascii="Poppins Medium" w:hAnsi="Poppins Medium" w:cs="Poppins Medium"/>
          <w:sz w:val="24"/>
          <w:szCs w:val="24"/>
          <w:lang w:val="fi-FI"/>
        </w:rPr>
        <w:t>.  </w:t>
      </w:r>
    </w:p>
    <w:p w14:paraId="451C1936"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62000914" w14:textId="6AC7104F" w:rsidR="00DF5C6C" w:rsidRPr="00DF5C6C" w:rsidRDefault="00DF5C6C" w:rsidP="00DF5C6C">
      <w:pPr>
        <w:rPr>
          <w:rFonts w:ascii="Poppins Medium" w:hAnsi="Poppins Medium" w:cs="Poppins Medium"/>
          <w:color w:val="EE0000"/>
          <w:sz w:val="24"/>
          <w:szCs w:val="24"/>
          <w:lang w:val="fi-FI"/>
        </w:rPr>
      </w:pPr>
      <w:r w:rsidRPr="00DF5C6C">
        <w:rPr>
          <w:rFonts w:ascii="Poppins Medium" w:hAnsi="Poppins Medium" w:cs="Poppins Medium"/>
          <w:sz w:val="24"/>
          <w:szCs w:val="24"/>
          <w:lang w:val="fi-FI"/>
        </w:rPr>
        <w:t>Kuuntelemme ja otamme huolen vakavasti. Jokaista yhteydenottoa käsitellessä</w:t>
      </w:r>
      <w:r w:rsidR="00B03F78">
        <w:rPr>
          <w:rFonts w:ascii="Poppins Medium" w:hAnsi="Poppins Medium" w:cs="Poppins Medium"/>
          <w:sz w:val="24"/>
          <w:szCs w:val="24"/>
          <w:lang w:val="fi-FI"/>
        </w:rPr>
        <w:t xml:space="preserve"> </w:t>
      </w:r>
      <w:r w:rsidRPr="00DF5C6C">
        <w:rPr>
          <w:rFonts w:ascii="Poppins Medium" w:hAnsi="Poppins Medium" w:cs="Poppins Medium"/>
          <w:sz w:val="24"/>
          <w:szCs w:val="24"/>
          <w:lang w:val="fi-FI"/>
        </w:rPr>
        <w:t>keskiössä on lapsen/nuoren hyvinvointi. Kuulemme kaikkia osapuolia</w:t>
      </w:r>
      <w:r w:rsidR="00B03F78">
        <w:rPr>
          <w:rFonts w:ascii="Poppins Medium" w:hAnsi="Poppins Medium" w:cs="Poppins Medium"/>
          <w:sz w:val="24"/>
          <w:szCs w:val="24"/>
          <w:lang w:val="fi-FI"/>
        </w:rPr>
        <w:t>,</w:t>
      </w:r>
      <w:r w:rsidRPr="00DF5C6C">
        <w:rPr>
          <w:rFonts w:ascii="Poppins Medium" w:hAnsi="Poppins Medium" w:cs="Poppins Medium"/>
          <w:sz w:val="24"/>
          <w:szCs w:val="24"/>
          <w:lang w:val="fi-FI"/>
        </w:rPr>
        <w:t xml:space="preserve"> ennen kuin päätämme jatkotoimenpiteistä. Niistä päättävät</w:t>
      </w:r>
      <w:r w:rsidRPr="00DF5C6C">
        <w:rPr>
          <w:rFonts w:ascii="Poppins Medium" w:hAnsi="Poppins Medium" w:cs="Poppins Medium"/>
          <w:color w:val="EE0000"/>
          <w:sz w:val="24"/>
          <w:szCs w:val="24"/>
          <w:lang w:val="fi-FI"/>
        </w:rPr>
        <w:t>… (tähän voi kertoa mikä taho seurassa on vastuussa päätöksistä, esim. toiminnan hallitus).</w:t>
      </w:r>
      <w:r w:rsidRPr="00DF5C6C">
        <w:rPr>
          <w:rFonts w:ascii="Poppins Medium" w:hAnsi="Poppins Medium" w:cs="Poppins Medium"/>
          <w:i/>
          <w:iCs/>
          <w:color w:val="EE0000"/>
          <w:sz w:val="24"/>
          <w:szCs w:val="24"/>
          <w:lang w:val="fi-FI"/>
        </w:rPr>
        <w:t> </w:t>
      </w:r>
      <w:r w:rsidRPr="00DF5C6C">
        <w:rPr>
          <w:rFonts w:ascii="Poppins Medium" w:hAnsi="Poppins Medium" w:cs="Poppins Medium"/>
          <w:color w:val="EE0000"/>
          <w:sz w:val="24"/>
          <w:szCs w:val="24"/>
          <w:lang w:val="fi-FI"/>
        </w:rPr>
        <w:t> </w:t>
      </w:r>
    </w:p>
    <w:p w14:paraId="366923A6" w14:textId="77777777" w:rsidR="00DF5C6C" w:rsidRPr="00DF5C6C" w:rsidRDefault="00DF5C6C" w:rsidP="00DF5C6C">
      <w:pPr>
        <w:rPr>
          <w:rFonts w:ascii="Poppins Medium" w:hAnsi="Poppins Medium" w:cs="Poppins Medium"/>
          <w:color w:val="EE0000"/>
          <w:sz w:val="24"/>
          <w:szCs w:val="24"/>
          <w:lang w:val="fi-FI"/>
        </w:rPr>
      </w:pPr>
      <w:r w:rsidRPr="00DF5C6C">
        <w:rPr>
          <w:rFonts w:ascii="Poppins Medium" w:hAnsi="Poppins Medium" w:cs="Poppins Medium"/>
          <w:color w:val="EE0000"/>
          <w:sz w:val="24"/>
          <w:szCs w:val="24"/>
          <w:lang w:val="fi-FI"/>
        </w:rPr>
        <w:t> </w:t>
      </w:r>
    </w:p>
    <w:p w14:paraId="1AA3E0EB" w14:textId="330F7C35"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190EFC44" w14:textId="77777777" w:rsidR="00B03F78" w:rsidRDefault="00B03F78">
      <w:pPr>
        <w:spacing w:after="160" w:line="259" w:lineRule="auto"/>
        <w:rPr>
          <w:rFonts w:ascii="Poppins Medium" w:hAnsi="Poppins Medium" w:cs="Poppins Medium"/>
          <w:b/>
          <w:bCs/>
          <w:sz w:val="24"/>
          <w:szCs w:val="24"/>
          <w:lang w:val="fi-FI"/>
        </w:rPr>
      </w:pPr>
      <w:r>
        <w:rPr>
          <w:rFonts w:ascii="Poppins Medium" w:hAnsi="Poppins Medium" w:cs="Poppins Medium"/>
          <w:b/>
          <w:bCs/>
          <w:sz w:val="24"/>
          <w:szCs w:val="24"/>
          <w:lang w:val="fi-FI"/>
        </w:rPr>
        <w:br w:type="page"/>
      </w:r>
    </w:p>
    <w:p w14:paraId="1996602E" w14:textId="77777777" w:rsidR="00B03F78" w:rsidRDefault="00B03F78" w:rsidP="00DF5C6C">
      <w:pPr>
        <w:rPr>
          <w:rFonts w:ascii="Poppins Medium" w:hAnsi="Poppins Medium" w:cs="Poppins Medium"/>
          <w:b/>
          <w:bCs/>
          <w:sz w:val="24"/>
          <w:szCs w:val="24"/>
          <w:lang w:val="fi-FI"/>
        </w:rPr>
      </w:pPr>
    </w:p>
    <w:p w14:paraId="14C225FA" w14:textId="77777777" w:rsidR="00B03F78" w:rsidRDefault="00B03F78" w:rsidP="00DF5C6C">
      <w:pPr>
        <w:rPr>
          <w:rFonts w:ascii="Poppins Medium" w:hAnsi="Poppins Medium" w:cs="Poppins Medium"/>
          <w:b/>
          <w:bCs/>
          <w:sz w:val="24"/>
          <w:szCs w:val="24"/>
          <w:lang w:val="fi-FI"/>
        </w:rPr>
      </w:pPr>
    </w:p>
    <w:p w14:paraId="1BF868F8" w14:textId="38F471E5" w:rsidR="00DF5C6C" w:rsidRPr="00DF5C6C" w:rsidRDefault="00DF5C6C" w:rsidP="00DF5C6C">
      <w:pPr>
        <w:rPr>
          <w:rFonts w:ascii="Poppins Medium" w:hAnsi="Poppins Medium" w:cs="Poppins Medium"/>
          <w:b/>
          <w:bCs/>
          <w:sz w:val="28"/>
          <w:szCs w:val="28"/>
          <w:lang w:val="fi-FI"/>
        </w:rPr>
      </w:pPr>
      <w:r w:rsidRPr="00DF5C6C">
        <w:rPr>
          <w:rFonts w:ascii="Poppins Medium" w:hAnsi="Poppins Medium" w:cs="Poppins Medium"/>
          <w:b/>
          <w:bCs/>
          <w:sz w:val="28"/>
          <w:szCs w:val="28"/>
          <w:lang w:val="fi-FI"/>
        </w:rPr>
        <w:t>Säännöt lasten ja nuorten kanssa toimiville työntekijöille ja vapaaehtoisille </w:t>
      </w:r>
    </w:p>
    <w:p w14:paraId="23DFC484"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b/>
          <w:bCs/>
          <w:sz w:val="24"/>
          <w:szCs w:val="24"/>
          <w:lang w:val="fi-FI"/>
        </w:rPr>
        <w:t> </w:t>
      </w:r>
      <w:r w:rsidRPr="00DF5C6C">
        <w:rPr>
          <w:rFonts w:ascii="Poppins Medium" w:hAnsi="Poppins Medium" w:cs="Poppins Medium"/>
          <w:sz w:val="24"/>
          <w:szCs w:val="24"/>
          <w:lang w:val="fi-FI"/>
        </w:rPr>
        <w:t> </w:t>
      </w:r>
    </w:p>
    <w:p w14:paraId="5A82CE4C" w14:textId="77777777" w:rsidR="00DF5C6C" w:rsidRPr="00DF5C6C" w:rsidRDefault="00DF5C6C" w:rsidP="00DF5C6C">
      <w:pPr>
        <w:rPr>
          <w:rFonts w:ascii="Poppins Medium" w:hAnsi="Poppins Medium" w:cs="Poppins Medium"/>
          <w:b/>
          <w:bCs/>
          <w:sz w:val="24"/>
          <w:szCs w:val="24"/>
          <w:lang w:val="fi-FI"/>
        </w:rPr>
      </w:pPr>
      <w:r w:rsidRPr="00DF5C6C">
        <w:rPr>
          <w:rFonts w:ascii="Poppins Medium" w:hAnsi="Poppins Medium" w:cs="Poppins Medium"/>
          <w:b/>
          <w:bCs/>
          <w:sz w:val="24"/>
          <w:szCs w:val="24"/>
          <w:lang w:val="fi-FI"/>
        </w:rPr>
        <w:t>Lapsilla ja nuorilla on oikeus kunnioittavaan kohteluun </w:t>
      </w:r>
    </w:p>
    <w:p w14:paraId="6CAC5FDC" w14:textId="77777777" w:rsidR="00F918C3" w:rsidRDefault="00F918C3" w:rsidP="00DF5C6C">
      <w:pPr>
        <w:rPr>
          <w:rFonts w:ascii="Poppins Medium" w:hAnsi="Poppins Medium" w:cs="Poppins Medium"/>
          <w:i/>
          <w:iCs/>
          <w:sz w:val="24"/>
          <w:szCs w:val="24"/>
          <w:lang w:val="fi-FI"/>
        </w:rPr>
      </w:pPr>
    </w:p>
    <w:p w14:paraId="67312B59" w14:textId="308EADC0" w:rsidR="00DF5C6C" w:rsidRPr="00DF5C6C" w:rsidRDefault="00DF5C6C" w:rsidP="00DF5C6C">
      <w:pPr>
        <w:rPr>
          <w:rFonts w:ascii="Poppins Medium" w:hAnsi="Poppins Medium" w:cs="Poppins Medium"/>
          <w:i/>
          <w:iCs/>
          <w:sz w:val="24"/>
          <w:szCs w:val="24"/>
          <w:lang w:val="fi-FI"/>
        </w:rPr>
      </w:pPr>
      <w:r w:rsidRPr="00DF5C6C">
        <w:rPr>
          <w:rFonts w:ascii="Poppins Medium" w:hAnsi="Poppins Medium" w:cs="Poppins Medium"/>
          <w:i/>
          <w:iCs/>
          <w:sz w:val="24"/>
          <w:szCs w:val="24"/>
          <w:lang w:val="fi-FI"/>
        </w:rPr>
        <w:t>Kunnioittava puhetyyli  </w:t>
      </w:r>
    </w:p>
    <w:p w14:paraId="6458EB31"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Lapsille ja nuorille tulee puhua rohkaisten ja itsetuntoa vahvistaen. Heitä ei saa vähätellä, haukkua, uhkailla tai nöyryyttää missään tilanteessa. Rasistista tai syrjivää kielenkäyttöä ei sallita missään tilanteessa. Ketään ei jätetä vaille huomiota.  </w:t>
      </w:r>
    </w:p>
    <w:p w14:paraId="4243AC4A"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39356588" w14:textId="77777777" w:rsidR="00DF5C6C" w:rsidRPr="00DF5C6C" w:rsidRDefault="00DF5C6C" w:rsidP="00DF5C6C">
      <w:pPr>
        <w:rPr>
          <w:rFonts w:ascii="Poppins Medium" w:hAnsi="Poppins Medium" w:cs="Poppins Medium"/>
          <w:i/>
          <w:iCs/>
          <w:sz w:val="24"/>
          <w:szCs w:val="24"/>
          <w:lang w:val="fi-FI"/>
        </w:rPr>
      </w:pPr>
      <w:r w:rsidRPr="00DF5C6C">
        <w:rPr>
          <w:rFonts w:ascii="Poppins Medium" w:hAnsi="Poppins Medium" w:cs="Poppins Medium"/>
          <w:i/>
          <w:iCs/>
          <w:sz w:val="24"/>
          <w:szCs w:val="24"/>
          <w:lang w:val="fi-FI"/>
        </w:rPr>
        <w:t>Kunnioittava kurinpito  </w:t>
      </w:r>
    </w:p>
    <w:p w14:paraId="5084D34B"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Jos lapsi tai nuori toimii väärin, on tilanteeseen puututtava reilusti, kunnioittavasti ja lapsen kehitystason huomioiden. Toimintaan osallistuvalle tulee antaa selkeät ohjeet siitä, mikä on sallittua ja mikä ei. Jos epäasiallista käyttäytymistä ilmenee, lapselle ja nuorelle tulee antaa mahdollisuus pyytää anteeksi ja korjata toimintaansa. Lapsen ja nuoren kanssa tulee keskustella rauhallisesti ja asiallisesti tapahtuneesta. Kaikenlaiset fyysiset ja nöyryyttävät rangaistukset on kielletty. Lasten ja nuorten vähättely tai nimittely on kielletty kaikissa tilanteissa.  </w:t>
      </w:r>
    </w:p>
    <w:p w14:paraId="12AAC9A1"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3D05CFC0" w14:textId="77777777" w:rsidR="00DF5C6C" w:rsidRDefault="00DF5C6C" w:rsidP="00DF5C6C">
      <w:pPr>
        <w:rPr>
          <w:rFonts w:ascii="Poppins Medium" w:hAnsi="Poppins Medium" w:cs="Poppins Medium"/>
          <w:b/>
          <w:bCs/>
          <w:sz w:val="24"/>
          <w:szCs w:val="24"/>
          <w:lang w:val="fi-FI"/>
        </w:rPr>
      </w:pPr>
      <w:r w:rsidRPr="00DF5C6C">
        <w:rPr>
          <w:rFonts w:ascii="Poppins Medium" w:hAnsi="Poppins Medium" w:cs="Poppins Medium"/>
          <w:b/>
          <w:bCs/>
          <w:sz w:val="24"/>
          <w:szCs w:val="24"/>
          <w:lang w:val="fi-FI"/>
        </w:rPr>
        <w:t>Seksuaalinen ja sukupuoleen perustuva häirintä on kielletty  </w:t>
      </w:r>
    </w:p>
    <w:p w14:paraId="432B3684" w14:textId="77777777" w:rsidR="00F918C3" w:rsidRPr="00DF5C6C" w:rsidRDefault="00F918C3" w:rsidP="00DF5C6C">
      <w:pPr>
        <w:rPr>
          <w:rFonts w:ascii="Poppins Medium" w:hAnsi="Poppins Medium" w:cs="Poppins Medium"/>
          <w:b/>
          <w:bCs/>
          <w:sz w:val="24"/>
          <w:szCs w:val="24"/>
          <w:lang w:val="fi-FI"/>
        </w:rPr>
      </w:pPr>
    </w:p>
    <w:p w14:paraId="22FFBD50"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xml:space="preserve">Seksuaalista häirintää on esimerkiksi seksuaalissävytteiset vitsit ja huomautukset, kehon ja ulkonäön kommentointi, epäasiallisten viestien lähettämien, seksuaalisesti vihjailevat eleet ja ilmeet, seksuaaliset puheet ja kaksimieliset vitsit, nimittely kuten </w:t>
      </w:r>
      <w:proofErr w:type="spellStart"/>
      <w:r w:rsidRPr="00DF5C6C">
        <w:rPr>
          <w:rFonts w:ascii="Poppins Medium" w:hAnsi="Poppins Medium" w:cs="Poppins Medium"/>
          <w:sz w:val="24"/>
          <w:szCs w:val="24"/>
          <w:lang w:val="fi-FI"/>
        </w:rPr>
        <w:t>homottelu</w:t>
      </w:r>
      <w:proofErr w:type="spellEnd"/>
      <w:r w:rsidRPr="00DF5C6C">
        <w:rPr>
          <w:rFonts w:ascii="Poppins Medium" w:hAnsi="Poppins Medium" w:cs="Poppins Medium"/>
          <w:sz w:val="24"/>
          <w:szCs w:val="24"/>
          <w:lang w:val="fi-FI"/>
        </w:rPr>
        <w:t xml:space="preserve"> ja </w:t>
      </w:r>
      <w:proofErr w:type="spellStart"/>
      <w:r w:rsidRPr="00DF5C6C">
        <w:rPr>
          <w:rFonts w:ascii="Poppins Medium" w:hAnsi="Poppins Medium" w:cs="Poppins Medium"/>
          <w:sz w:val="24"/>
          <w:szCs w:val="24"/>
          <w:lang w:val="fi-FI"/>
        </w:rPr>
        <w:t>huorittelu</w:t>
      </w:r>
      <w:proofErr w:type="spellEnd"/>
      <w:r w:rsidRPr="00DF5C6C">
        <w:rPr>
          <w:rFonts w:ascii="Poppins Medium" w:hAnsi="Poppins Medium" w:cs="Poppins Medium"/>
          <w:sz w:val="24"/>
          <w:szCs w:val="24"/>
          <w:lang w:val="fi-FI"/>
        </w:rPr>
        <w:t>, vartaloa, pukeutumista tai yksityiselämää koskevat huomautukset ja kysymykset, epäasialliset seksuaaliset viestit, kuvat ja videot, ja seksiä koskevat ehdotukset tai vaatimukset.  </w:t>
      </w:r>
    </w:p>
    <w:p w14:paraId="480E6141"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6AB5E77B"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Sukupuoleen perustuvaa häirintää on esimerkiksi halventava puhe toisesta sukupuolesta tai toisen sukupuolen alentaminen.  </w:t>
      </w:r>
    </w:p>
    <w:p w14:paraId="5F7E56F6"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38B1E335" w14:textId="77777777" w:rsidR="00F918C3" w:rsidRDefault="00F918C3">
      <w:pPr>
        <w:spacing w:after="160" w:line="259" w:lineRule="auto"/>
        <w:rPr>
          <w:rFonts w:ascii="Poppins Medium" w:hAnsi="Poppins Medium" w:cs="Poppins Medium"/>
          <w:b/>
          <w:bCs/>
          <w:sz w:val="24"/>
          <w:szCs w:val="24"/>
          <w:lang w:val="fi-FI"/>
        </w:rPr>
      </w:pPr>
      <w:r>
        <w:rPr>
          <w:rFonts w:ascii="Poppins Medium" w:hAnsi="Poppins Medium" w:cs="Poppins Medium"/>
          <w:b/>
          <w:bCs/>
          <w:sz w:val="24"/>
          <w:szCs w:val="24"/>
          <w:lang w:val="fi-FI"/>
        </w:rPr>
        <w:br w:type="page"/>
      </w:r>
    </w:p>
    <w:p w14:paraId="3C5BABE4" w14:textId="77777777" w:rsidR="00F918C3" w:rsidRDefault="00F918C3" w:rsidP="00DF5C6C">
      <w:pPr>
        <w:rPr>
          <w:rFonts w:ascii="Poppins Medium" w:hAnsi="Poppins Medium" w:cs="Poppins Medium"/>
          <w:b/>
          <w:bCs/>
          <w:sz w:val="24"/>
          <w:szCs w:val="24"/>
          <w:lang w:val="fi-FI"/>
        </w:rPr>
      </w:pPr>
    </w:p>
    <w:p w14:paraId="1D4D1A50" w14:textId="77777777" w:rsidR="00F918C3" w:rsidRDefault="00F918C3" w:rsidP="00DF5C6C">
      <w:pPr>
        <w:rPr>
          <w:rFonts w:ascii="Poppins Medium" w:hAnsi="Poppins Medium" w:cs="Poppins Medium"/>
          <w:b/>
          <w:bCs/>
          <w:sz w:val="24"/>
          <w:szCs w:val="24"/>
          <w:lang w:val="fi-FI"/>
        </w:rPr>
      </w:pPr>
    </w:p>
    <w:p w14:paraId="787F7C81" w14:textId="77777777" w:rsidR="00D6572D" w:rsidRDefault="00D6572D" w:rsidP="00DF5C6C">
      <w:pPr>
        <w:rPr>
          <w:rFonts w:ascii="Poppins Medium" w:hAnsi="Poppins Medium" w:cs="Poppins Medium"/>
          <w:b/>
          <w:bCs/>
          <w:sz w:val="24"/>
          <w:szCs w:val="24"/>
          <w:lang w:val="fi-FI"/>
        </w:rPr>
      </w:pPr>
    </w:p>
    <w:p w14:paraId="0CDB102F" w14:textId="200EF2A6" w:rsidR="00DF5C6C" w:rsidRDefault="00DF5C6C" w:rsidP="00DF5C6C">
      <w:pPr>
        <w:rPr>
          <w:rFonts w:ascii="Poppins Medium" w:hAnsi="Poppins Medium" w:cs="Poppins Medium"/>
          <w:b/>
          <w:bCs/>
          <w:sz w:val="24"/>
          <w:szCs w:val="24"/>
          <w:lang w:val="fi-FI"/>
        </w:rPr>
      </w:pPr>
      <w:r w:rsidRPr="00DF5C6C">
        <w:rPr>
          <w:rFonts w:ascii="Poppins Medium" w:hAnsi="Poppins Medium" w:cs="Poppins Medium"/>
          <w:b/>
          <w:bCs/>
          <w:sz w:val="24"/>
          <w:szCs w:val="24"/>
          <w:lang w:val="fi-FI"/>
        </w:rPr>
        <w:t>Lapsilla ja nuorilla on oikeus koskemattomuuteen  </w:t>
      </w:r>
    </w:p>
    <w:p w14:paraId="70B59CA6" w14:textId="77777777" w:rsidR="00F918C3" w:rsidRPr="00DF5C6C" w:rsidRDefault="00F918C3" w:rsidP="00DF5C6C">
      <w:pPr>
        <w:rPr>
          <w:rFonts w:ascii="Poppins Medium" w:hAnsi="Poppins Medium" w:cs="Poppins Medium"/>
          <w:b/>
          <w:bCs/>
          <w:sz w:val="24"/>
          <w:szCs w:val="24"/>
          <w:lang w:val="fi-FI"/>
        </w:rPr>
      </w:pPr>
    </w:p>
    <w:p w14:paraId="4B08955E"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Fyysisen kontaktin tulee aina perustua lapsen tai nuoren tarpeeseen, esimerkiksi ohjaamiseen ja avustamiseen, kannustamiseen sopivalla tavalla tai lohduttamiseen. Lapsella tai nuorella on oikeus kieltäytyä fyysisestä kontaktista milloin tahansa, ellei siitä kieltäytyminen uhkaa hänen turvallisuuttaan.   </w:t>
      </w:r>
    </w:p>
    <w:p w14:paraId="23571D21"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600536A1"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Jos nuoresta tai lapsesta kiinnipitäminen on välttämätöntä hänen toiveidensa vastaisesti, esimerkiksi tilanteessa, jossa lapsi tai nuori voi vahingoittaa itseään tai muita, on siitä kerrottava heti tilanteen päätyttyä toiminnasta vastuussa olevalle taholle tai johdolle. Myös työsuojeluun liittyvä raportti tai ilmoitus on näissä tilanteissa täytettävä.  </w:t>
      </w:r>
    </w:p>
    <w:p w14:paraId="430DAECE"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7EF7F963" w14:textId="77777777" w:rsidR="00DF5C6C" w:rsidRDefault="00DF5C6C" w:rsidP="00DF5C6C">
      <w:pPr>
        <w:rPr>
          <w:rFonts w:ascii="Poppins Medium" w:hAnsi="Poppins Medium" w:cs="Poppins Medium"/>
          <w:b/>
          <w:bCs/>
          <w:sz w:val="24"/>
          <w:szCs w:val="24"/>
          <w:lang w:val="fi-FI"/>
        </w:rPr>
      </w:pPr>
      <w:r w:rsidRPr="00DF5C6C">
        <w:rPr>
          <w:rFonts w:ascii="Poppins Medium" w:hAnsi="Poppins Medium" w:cs="Poppins Medium"/>
          <w:b/>
          <w:bCs/>
          <w:sz w:val="24"/>
          <w:szCs w:val="24"/>
          <w:lang w:val="fi-FI"/>
        </w:rPr>
        <w:t>Lapsilla ja nuorilla on oikeus päihteettömään harrastusympäristöön  </w:t>
      </w:r>
    </w:p>
    <w:p w14:paraId="0A2BD3EA" w14:textId="77777777" w:rsidR="00F918C3" w:rsidRPr="00DF5C6C" w:rsidRDefault="00F918C3" w:rsidP="00DF5C6C">
      <w:pPr>
        <w:rPr>
          <w:rFonts w:ascii="Poppins Medium" w:hAnsi="Poppins Medium" w:cs="Poppins Medium"/>
          <w:b/>
          <w:bCs/>
          <w:sz w:val="24"/>
          <w:szCs w:val="24"/>
          <w:lang w:val="fi-FI"/>
        </w:rPr>
      </w:pPr>
    </w:p>
    <w:p w14:paraId="0A274208"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Toiminnasta vastuussa olevat henkilöt ja muut lasten ja nuorten kanssa työskentelevät aikuiset eivät käytä alkoholia tai muita päihteitä, eivätkä ole päihteiden vaikutuksen alaisena harrastajien läsnä ollessa. He eivät tarjoa alkoholia tai muita päihteitä harrastajille, tai kannusta heitä käyttämään päihteitä. Myös toimintaan osallistuvien tulee kunnioittaa päihteetöntä toimintaympäristöä. </w:t>
      </w:r>
    </w:p>
    <w:p w14:paraId="1F1CD226"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05BEF70A" w14:textId="77777777" w:rsidR="00D6572D" w:rsidRDefault="00D6572D">
      <w:pPr>
        <w:spacing w:after="160" w:line="259" w:lineRule="auto"/>
        <w:rPr>
          <w:rFonts w:ascii="Poppins Medium" w:hAnsi="Poppins Medium" w:cs="Poppins Medium"/>
          <w:b/>
          <w:bCs/>
          <w:sz w:val="24"/>
          <w:szCs w:val="24"/>
          <w:lang w:val="fi-FI"/>
        </w:rPr>
      </w:pPr>
      <w:r>
        <w:rPr>
          <w:rFonts w:ascii="Poppins Medium" w:hAnsi="Poppins Medium" w:cs="Poppins Medium"/>
          <w:b/>
          <w:bCs/>
          <w:sz w:val="24"/>
          <w:szCs w:val="24"/>
          <w:lang w:val="fi-FI"/>
        </w:rPr>
        <w:br w:type="page"/>
      </w:r>
    </w:p>
    <w:p w14:paraId="548C2908" w14:textId="77777777" w:rsidR="00D6572D" w:rsidRDefault="00D6572D" w:rsidP="0029053C">
      <w:pPr>
        <w:spacing w:after="160" w:line="259" w:lineRule="auto"/>
        <w:rPr>
          <w:rFonts w:ascii="Poppins Medium" w:hAnsi="Poppins Medium" w:cs="Poppins Medium"/>
          <w:b/>
          <w:bCs/>
          <w:sz w:val="24"/>
          <w:szCs w:val="24"/>
          <w:lang w:val="fi-FI"/>
        </w:rPr>
      </w:pPr>
    </w:p>
    <w:p w14:paraId="2FB6B9D9" w14:textId="0A17F7DA" w:rsidR="00DF5C6C" w:rsidRDefault="00DF5C6C" w:rsidP="0029053C">
      <w:pPr>
        <w:spacing w:after="160" w:line="259" w:lineRule="auto"/>
        <w:rPr>
          <w:rFonts w:ascii="Poppins Medium" w:hAnsi="Poppins Medium" w:cs="Poppins Medium"/>
          <w:b/>
          <w:bCs/>
          <w:sz w:val="24"/>
          <w:szCs w:val="24"/>
          <w:lang w:val="fi-FI"/>
        </w:rPr>
      </w:pPr>
      <w:r w:rsidRPr="00DF5C6C">
        <w:rPr>
          <w:rFonts w:ascii="Poppins Medium" w:hAnsi="Poppins Medium" w:cs="Poppins Medium"/>
          <w:b/>
          <w:bCs/>
          <w:sz w:val="24"/>
          <w:szCs w:val="24"/>
          <w:lang w:val="fi-FI"/>
        </w:rPr>
        <w:t>Ammatillisten rajojen noudattaminen   </w:t>
      </w:r>
    </w:p>
    <w:p w14:paraId="10047C99"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Toiminnan ohjaaja tai muu harrastusyhteisöön kuuluva aikuinen ei </w:t>
      </w:r>
    </w:p>
    <w:p w14:paraId="172CA6FE" w14:textId="77777777" w:rsidR="00DF5C6C" w:rsidRPr="00DF5C6C" w:rsidRDefault="00DF5C6C" w:rsidP="00DF5C6C">
      <w:pPr>
        <w:numPr>
          <w:ilvl w:val="0"/>
          <w:numId w:val="28"/>
        </w:numPr>
        <w:rPr>
          <w:rFonts w:ascii="Poppins Medium" w:hAnsi="Poppins Medium" w:cs="Poppins Medium"/>
          <w:sz w:val="24"/>
          <w:szCs w:val="24"/>
          <w:lang w:val="fi-FI"/>
        </w:rPr>
      </w:pPr>
      <w:r w:rsidRPr="00DF5C6C">
        <w:rPr>
          <w:rFonts w:ascii="Poppins Medium" w:hAnsi="Poppins Medium" w:cs="Poppins Medium"/>
          <w:sz w:val="24"/>
          <w:szCs w:val="24"/>
          <w:lang w:val="fi-FI"/>
        </w:rPr>
        <w:t>flirttaile alaikäisen osallistujan kanssa, vaikka lapsi/nuori pyrkisi flirttailemaan aikuisen kanssa. Jos alaikäinen ihastuu toiminnanohjaajan, on ohjaajan pidettävä ammatillinen rooli, ja torjuttava lapsen/nuoren lähestymisyritykset kunnioittavasti.  </w:t>
      </w:r>
    </w:p>
    <w:p w14:paraId="270F1499" w14:textId="77777777" w:rsidR="00DF5C6C" w:rsidRPr="00DF5C6C" w:rsidRDefault="00DF5C6C" w:rsidP="00DF5C6C">
      <w:pPr>
        <w:numPr>
          <w:ilvl w:val="0"/>
          <w:numId w:val="29"/>
        </w:numPr>
        <w:rPr>
          <w:rFonts w:ascii="Poppins Medium" w:hAnsi="Poppins Medium" w:cs="Poppins Medium"/>
          <w:sz w:val="24"/>
          <w:szCs w:val="24"/>
          <w:lang w:val="fi-FI"/>
        </w:rPr>
      </w:pPr>
      <w:r w:rsidRPr="00DF5C6C">
        <w:rPr>
          <w:rFonts w:ascii="Poppins Medium" w:hAnsi="Poppins Medium" w:cs="Poppins Medium"/>
          <w:sz w:val="24"/>
          <w:szCs w:val="24"/>
          <w:lang w:val="fi-FI"/>
        </w:rPr>
        <w:t>utele lapsen/nuoren yksityiselämästä, ellei ole huolissaan tämän turvallisuudesta. Tässä tapauksessa asiasta on ilmoitettava myös toiminnan johdolle.  </w:t>
      </w:r>
    </w:p>
    <w:p w14:paraId="0895FF83" w14:textId="4BBC33F8" w:rsidR="00DF5C6C" w:rsidRPr="00DF5C6C" w:rsidRDefault="00DF5C6C" w:rsidP="00DF5C6C">
      <w:pPr>
        <w:numPr>
          <w:ilvl w:val="0"/>
          <w:numId w:val="30"/>
        </w:numPr>
        <w:rPr>
          <w:rFonts w:ascii="Poppins Medium" w:hAnsi="Poppins Medium" w:cs="Poppins Medium"/>
          <w:sz w:val="24"/>
          <w:szCs w:val="24"/>
          <w:lang w:val="fi-FI"/>
        </w:rPr>
      </w:pPr>
      <w:r w:rsidRPr="00DF5C6C">
        <w:rPr>
          <w:rFonts w:ascii="Poppins Medium" w:hAnsi="Poppins Medium" w:cs="Poppins Medium"/>
          <w:sz w:val="24"/>
          <w:szCs w:val="24"/>
          <w:lang w:val="fi-FI"/>
        </w:rPr>
        <w:t>tarjoa kyytiä yksittäisille toimintaan osallistuvalle lapselle/nuorelle ilman vanhempien lupaa. </w:t>
      </w:r>
    </w:p>
    <w:p w14:paraId="7D77F477" w14:textId="62930490" w:rsidR="00DF5C6C" w:rsidRPr="00DF5C6C" w:rsidRDefault="00DF5C6C" w:rsidP="00DF5C6C">
      <w:pPr>
        <w:numPr>
          <w:ilvl w:val="0"/>
          <w:numId w:val="31"/>
        </w:numPr>
        <w:rPr>
          <w:rFonts w:ascii="Poppins Medium" w:hAnsi="Poppins Medium" w:cs="Poppins Medium"/>
          <w:sz w:val="24"/>
          <w:szCs w:val="24"/>
          <w:lang w:val="fi-FI"/>
        </w:rPr>
      </w:pPr>
      <w:r w:rsidRPr="00DF5C6C">
        <w:rPr>
          <w:rFonts w:ascii="Poppins Medium" w:hAnsi="Poppins Medium" w:cs="Poppins Medium"/>
          <w:sz w:val="24"/>
          <w:szCs w:val="24"/>
          <w:lang w:val="fi-FI"/>
        </w:rPr>
        <w:t>pyri jatkuvaan kanssakäymiseen nuoren/lapsen kanssa toiminnan ulkopuolella tai siihen liittymättömissä asioissa esimerkiksi soittelemalla tai viestittelemällä. </w:t>
      </w:r>
    </w:p>
    <w:p w14:paraId="7DEA7C0D" w14:textId="77777777" w:rsidR="00DF5C6C" w:rsidRPr="00DF5C6C" w:rsidRDefault="00DF5C6C" w:rsidP="00DF5C6C">
      <w:pPr>
        <w:numPr>
          <w:ilvl w:val="0"/>
          <w:numId w:val="32"/>
        </w:numPr>
        <w:rPr>
          <w:rFonts w:ascii="Poppins Medium" w:hAnsi="Poppins Medium" w:cs="Poppins Medium"/>
          <w:sz w:val="24"/>
          <w:szCs w:val="24"/>
          <w:lang w:val="fi-FI"/>
        </w:rPr>
      </w:pPr>
      <w:r w:rsidRPr="00DF5C6C">
        <w:rPr>
          <w:rFonts w:ascii="Poppins Medium" w:hAnsi="Poppins Medium" w:cs="Poppins Medium"/>
          <w:sz w:val="24"/>
          <w:szCs w:val="24"/>
          <w:lang w:val="fi-FI"/>
        </w:rPr>
        <w:t>peseydy tai pukeudu toimintaan osallistuvien lasten/nuorten kanssa samassa tilassa samaan aikaan, ellei se ole toiminnassa määritelty soveliaaksi. Julkisissa pukuhuoneissa toimintaan osallistuvien turvallisuus on kuitenkin taattava, ja tiloja valvottava, jos se on tarpeen.  </w:t>
      </w:r>
    </w:p>
    <w:p w14:paraId="27A6049F" w14:textId="77777777" w:rsidR="00DF5C6C" w:rsidRPr="00DF5C6C" w:rsidRDefault="00DF5C6C" w:rsidP="00DF5C6C">
      <w:pPr>
        <w:numPr>
          <w:ilvl w:val="0"/>
          <w:numId w:val="33"/>
        </w:numPr>
        <w:rPr>
          <w:rFonts w:ascii="Poppins Medium" w:hAnsi="Poppins Medium" w:cs="Poppins Medium"/>
          <w:sz w:val="24"/>
          <w:szCs w:val="24"/>
          <w:lang w:val="fi-FI"/>
        </w:rPr>
      </w:pPr>
      <w:r w:rsidRPr="00DF5C6C">
        <w:rPr>
          <w:rFonts w:ascii="Poppins Medium" w:hAnsi="Poppins Medium" w:cs="Poppins Medium"/>
          <w:sz w:val="24"/>
          <w:szCs w:val="24"/>
          <w:lang w:val="fi-FI"/>
        </w:rPr>
        <w:t>nuku samassa tilassa lasten/nuorten kanssa yksin. Nukkumistilojen valvojana tulee aina olla vähintään kaksi aikuista. </w:t>
      </w:r>
    </w:p>
    <w:p w14:paraId="270C1204" w14:textId="77777777" w:rsidR="00DF5C6C" w:rsidRPr="00DF5C6C" w:rsidRDefault="00DF5C6C" w:rsidP="00DF5C6C">
      <w:pPr>
        <w:numPr>
          <w:ilvl w:val="0"/>
          <w:numId w:val="34"/>
        </w:numPr>
        <w:rPr>
          <w:rFonts w:ascii="Poppins Medium" w:hAnsi="Poppins Medium" w:cs="Poppins Medium"/>
          <w:sz w:val="24"/>
          <w:szCs w:val="24"/>
          <w:lang w:val="fi-FI"/>
        </w:rPr>
      </w:pPr>
      <w:r w:rsidRPr="00DF5C6C">
        <w:rPr>
          <w:rFonts w:ascii="Poppins Medium" w:hAnsi="Poppins Medium" w:cs="Poppins Medium"/>
          <w:sz w:val="24"/>
          <w:szCs w:val="24"/>
          <w:lang w:val="fi-FI"/>
        </w:rPr>
        <w:t>ei kutsu toimintaan osallistuvaa lasta/nuorta kotiinsa ellei muitakin toimintaan osallistuvia tai ohjaajaa ole läsnä. </w:t>
      </w:r>
    </w:p>
    <w:p w14:paraId="151BFD85" w14:textId="77777777" w:rsidR="00DF5C6C" w:rsidRPr="00DF5C6C" w:rsidRDefault="00DF5C6C" w:rsidP="00DF5C6C">
      <w:pPr>
        <w:numPr>
          <w:ilvl w:val="0"/>
          <w:numId w:val="35"/>
        </w:numPr>
        <w:rPr>
          <w:rFonts w:ascii="Poppins Medium" w:hAnsi="Poppins Medium" w:cs="Poppins Medium"/>
          <w:sz w:val="24"/>
          <w:szCs w:val="24"/>
          <w:lang w:val="fi-FI"/>
        </w:rPr>
      </w:pPr>
      <w:r w:rsidRPr="00DF5C6C">
        <w:rPr>
          <w:rFonts w:ascii="Poppins Medium" w:hAnsi="Poppins Medium" w:cs="Poppins Medium"/>
          <w:sz w:val="24"/>
          <w:szCs w:val="24"/>
          <w:lang w:val="fi-FI"/>
        </w:rPr>
        <w:t>järjestä kahdenkeskisiä hetkiä toiminnan merkeissä. Tällaisissa tilanteissa tulee olla vähintään kaksi muutakin toimintaan osallistuvaa läsnä tai muita paikallaolijoita.  </w:t>
      </w:r>
    </w:p>
    <w:p w14:paraId="6DD99787" w14:textId="77777777" w:rsidR="00DF5C6C" w:rsidRPr="00DF5C6C" w:rsidRDefault="00DF5C6C" w:rsidP="00DF5C6C">
      <w:pPr>
        <w:numPr>
          <w:ilvl w:val="0"/>
          <w:numId w:val="36"/>
        </w:numPr>
        <w:rPr>
          <w:rFonts w:ascii="Poppins Medium" w:hAnsi="Poppins Medium" w:cs="Poppins Medium"/>
          <w:sz w:val="24"/>
          <w:szCs w:val="24"/>
          <w:lang w:val="fi-FI"/>
        </w:rPr>
      </w:pPr>
      <w:r w:rsidRPr="00DF5C6C">
        <w:rPr>
          <w:rFonts w:ascii="Poppins Medium" w:hAnsi="Poppins Medium" w:cs="Poppins Medium"/>
          <w:sz w:val="24"/>
          <w:szCs w:val="24"/>
          <w:lang w:val="fi-FI"/>
        </w:rPr>
        <w:t>pidä matkoilla ollessaan kahdenkeskisiä tapaamisia omassa tai lapsen/nuoren huoneessa, vaan aina julkisissa tiloissa. </w:t>
      </w:r>
    </w:p>
    <w:p w14:paraId="4F97096F" w14:textId="77777777" w:rsidR="00DF5C6C" w:rsidRPr="00DF5C6C" w:rsidRDefault="00DF5C6C" w:rsidP="00DF5C6C">
      <w:pPr>
        <w:numPr>
          <w:ilvl w:val="0"/>
          <w:numId w:val="37"/>
        </w:numPr>
        <w:rPr>
          <w:rFonts w:ascii="Poppins Medium" w:hAnsi="Poppins Medium" w:cs="Poppins Medium"/>
          <w:sz w:val="24"/>
          <w:szCs w:val="24"/>
          <w:lang w:val="fi-FI"/>
        </w:rPr>
      </w:pPr>
      <w:r w:rsidRPr="00DF5C6C">
        <w:rPr>
          <w:rFonts w:ascii="Poppins Medium" w:hAnsi="Poppins Medium" w:cs="Poppins Medium"/>
          <w:sz w:val="24"/>
          <w:szCs w:val="24"/>
          <w:lang w:val="fi-FI"/>
        </w:rPr>
        <w:t>anna toimintaan osallistuvalle nuorelle lahjoja tai rahaa.  </w:t>
      </w:r>
    </w:p>
    <w:p w14:paraId="7051B6AC"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09D9CC0A" w14:textId="77777777" w:rsidR="00DF5C6C" w:rsidRPr="00DF5C6C" w:rsidRDefault="00DF5C6C" w:rsidP="00DF5C6C">
      <w:pPr>
        <w:rPr>
          <w:rFonts w:ascii="Poppins Medium" w:hAnsi="Poppins Medium" w:cs="Poppins Medium"/>
          <w:sz w:val="24"/>
          <w:szCs w:val="24"/>
          <w:lang w:val="fi-FI"/>
        </w:rPr>
      </w:pPr>
      <w:r w:rsidRPr="00DF5C6C">
        <w:rPr>
          <w:rFonts w:ascii="Poppins Medium" w:hAnsi="Poppins Medium" w:cs="Poppins Medium"/>
          <w:sz w:val="24"/>
          <w:szCs w:val="24"/>
          <w:lang w:val="fi-FI"/>
        </w:rPr>
        <w:t> </w:t>
      </w:r>
    </w:p>
    <w:p w14:paraId="03755050" w14:textId="27ACB914" w:rsidR="00DF5C6C" w:rsidRPr="00DF5C6C" w:rsidRDefault="00DF5C6C" w:rsidP="00DF5C6C">
      <w:pPr>
        <w:rPr>
          <w:rFonts w:ascii="Poppins Medium" w:hAnsi="Poppins Medium" w:cs="Poppins Medium"/>
          <w:b/>
          <w:bCs/>
          <w:sz w:val="24"/>
          <w:szCs w:val="24"/>
          <w:lang w:val="fi-FI"/>
        </w:rPr>
      </w:pPr>
      <w:r w:rsidRPr="00DF5C6C">
        <w:rPr>
          <w:rFonts w:ascii="Poppins Medium" w:hAnsi="Poppins Medium" w:cs="Poppins Medium"/>
          <w:b/>
          <w:bCs/>
          <w:sz w:val="24"/>
          <w:szCs w:val="24"/>
          <w:lang w:val="fi-FI"/>
        </w:rPr>
        <w:t xml:space="preserve">Jos haluat apua tai tukea toiminnassa tapahtuneeseen epäasialliseen käytökseen, </w:t>
      </w:r>
      <w:hyperlink r:id="rId10" w:tgtFrame="_blank" w:history="1">
        <w:r w:rsidRPr="00DF5C6C">
          <w:rPr>
            <w:rStyle w:val="Hyperlinkki"/>
            <w:rFonts w:ascii="Poppins Medium" w:hAnsi="Poppins Medium" w:cs="Poppins Medium"/>
            <w:b/>
            <w:bCs/>
            <w:sz w:val="24"/>
            <w:szCs w:val="24"/>
            <w:lang w:val="fi-FI"/>
          </w:rPr>
          <w:t>voit olla yhteydessä Et ole yksin -palveluun</w:t>
        </w:r>
      </w:hyperlink>
      <w:r w:rsidRPr="00DF5C6C">
        <w:rPr>
          <w:rFonts w:ascii="Poppins Medium" w:hAnsi="Poppins Medium" w:cs="Poppins Medium"/>
          <w:b/>
          <w:bCs/>
          <w:sz w:val="24"/>
          <w:szCs w:val="24"/>
          <w:lang w:val="fi-FI"/>
        </w:rPr>
        <w:t xml:space="preserve"> (etoleyksin.fi). Palvelussa voi jutella nimettömästi </w:t>
      </w:r>
      <w:r w:rsidR="00A12BD7">
        <w:rPr>
          <w:rFonts w:ascii="Poppins Medium" w:hAnsi="Poppins Medium" w:cs="Poppins Medium"/>
          <w:b/>
          <w:bCs/>
          <w:sz w:val="24"/>
          <w:szCs w:val="24"/>
          <w:lang w:val="fi-FI"/>
        </w:rPr>
        <w:t xml:space="preserve">Väestöliiton </w:t>
      </w:r>
      <w:r w:rsidRPr="00DF5C6C">
        <w:rPr>
          <w:rFonts w:ascii="Poppins Medium" w:hAnsi="Poppins Medium" w:cs="Poppins Medium"/>
          <w:b/>
          <w:bCs/>
          <w:sz w:val="24"/>
          <w:szCs w:val="24"/>
          <w:lang w:val="fi-FI"/>
        </w:rPr>
        <w:t>ammattilaisen kanssa. </w:t>
      </w:r>
    </w:p>
    <w:sectPr w:rsidR="00DF5C6C" w:rsidRPr="00DF5C6C">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A681" w14:textId="77777777" w:rsidR="00554F48" w:rsidRDefault="00554F48" w:rsidP="00554F48">
      <w:r>
        <w:separator/>
      </w:r>
    </w:p>
  </w:endnote>
  <w:endnote w:type="continuationSeparator" w:id="0">
    <w:p w14:paraId="11536851" w14:textId="77777777" w:rsidR="00554F48" w:rsidRDefault="00554F48" w:rsidP="0055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3C51" w14:textId="77777777" w:rsidR="00A10E30" w:rsidRDefault="00A10E3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48DA" w14:textId="77777777" w:rsidR="00A10E30" w:rsidRDefault="00A10E3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42B2" w14:textId="77777777" w:rsidR="00A10E30" w:rsidRDefault="00A10E3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B693" w14:textId="77777777" w:rsidR="00554F48" w:rsidRDefault="00554F48" w:rsidP="00554F48">
      <w:r>
        <w:separator/>
      </w:r>
    </w:p>
  </w:footnote>
  <w:footnote w:type="continuationSeparator" w:id="0">
    <w:p w14:paraId="7D05ECB1" w14:textId="77777777" w:rsidR="00554F48" w:rsidRDefault="00554F48" w:rsidP="00554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1943" w14:textId="04F13873" w:rsidR="00A10E30" w:rsidRDefault="00D6572D">
    <w:pPr>
      <w:pStyle w:val="Yltunniste"/>
    </w:pPr>
    <w:r>
      <w:rPr>
        <w:noProof/>
      </w:rPr>
      <w:pict w14:anchorId="350F39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4" o:spid="_x0000_s2056" type="#_x0000_t75" style="position:absolute;margin-left:0;margin-top:0;width:595.4pt;height:842.15pt;z-index:-251657216;mso-position-horizontal:center;mso-position-horizontal-relative:margin;mso-position-vertical:center;mso-position-vertical-relative:margin" o:allowincell="f">
          <v:imagedata r:id="rId1" o:title="EOY Word taus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179E" w14:textId="2430912E" w:rsidR="00A10E30" w:rsidRDefault="00D6572D">
    <w:pPr>
      <w:pStyle w:val="Yltunniste"/>
    </w:pPr>
    <w:r>
      <w:rPr>
        <w:noProof/>
      </w:rPr>
      <w:pict w14:anchorId="763E4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5" o:spid="_x0000_s2057" type="#_x0000_t75" style="position:absolute;margin-left:0;margin-top:0;width:595.4pt;height:842.15pt;z-index:-251656192;mso-position-horizontal:center;mso-position-horizontal-relative:margin;mso-position-vertical:center;mso-position-vertical-relative:margin" o:allowincell="f">
          <v:imagedata r:id="rId1" o:title="EOY Word taus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561C" w14:textId="04FD87DA" w:rsidR="00A10E30" w:rsidRDefault="00D6572D">
    <w:pPr>
      <w:pStyle w:val="Yltunniste"/>
    </w:pPr>
    <w:r>
      <w:rPr>
        <w:noProof/>
      </w:rPr>
      <w:pict w14:anchorId="0D515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7240093" o:spid="_x0000_s2055" type="#_x0000_t75" style="position:absolute;margin-left:0;margin-top:0;width:595.4pt;height:842.15pt;z-index:-251658240;mso-position-horizontal:center;mso-position-horizontal-relative:margin;mso-position-vertical:center;mso-position-vertical-relative:margin" o:allowincell="f">
          <v:imagedata r:id="rId1" o:title="EOY Word taus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2D0"/>
    <w:multiLevelType w:val="multilevel"/>
    <w:tmpl w:val="EE7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148FA"/>
    <w:multiLevelType w:val="multilevel"/>
    <w:tmpl w:val="BDDC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05169"/>
    <w:multiLevelType w:val="multilevel"/>
    <w:tmpl w:val="D06E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05F2A"/>
    <w:multiLevelType w:val="multilevel"/>
    <w:tmpl w:val="1E60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17757"/>
    <w:multiLevelType w:val="multilevel"/>
    <w:tmpl w:val="373C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D42EF"/>
    <w:multiLevelType w:val="multilevel"/>
    <w:tmpl w:val="1B8C3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56779"/>
    <w:multiLevelType w:val="multilevel"/>
    <w:tmpl w:val="CBB8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DB3D70"/>
    <w:multiLevelType w:val="multilevel"/>
    <w:tmpl w:val="47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504778"/>
    <w:multiLevelType w:val="multilevel"/>
    <w:tmpl w:val="F298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8E44DB"/>
    <w:multiLevelType w:val="multilevel"/>
    <w:tmpl w:val="6BA2B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45186"/>
    <w:multiLevelType w:val="multilevel"/>
    <w:tmpl w:val="A368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BF4443"/>
    <w:multiLevelType w:val="multilevel"/>
    <w:tmpl w:val="231E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025C5D"/>
    <w:multiLevelType w:val="multilevel"/>
    <w:tmpl w:val="59F6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680ECF"/>
    <w:multiLevelType w:val="multilevel"/>
    <w:tmpl w:val="8E6A02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2E4113A"/>
    <w:multiLevelType w:val="multilevel"/>
    <w:tmpl w:val="0892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1741D5"/>
    <w:multiLevelType w:val="multilevel"/>
    <w:tmpl w:val="7AD2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2E2750"/>
    <w:multiLevelType w:val="hybridMultilevel"/>
    <w:tmpl w:val="D3F4EB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1034A72"/>
    <w:multiLevelType w:val="multilevel"/>
    <w:tmpl w:val="9732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6A1C1A"/>
    <w:multiLevelType w:val="multilevel"/>
    <w:tmpl w:val="9772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7007E9"/>
    <w:multiLevelType w:val="hybridMultilevel"/>
    <w:tmpl w:val="64FEEBB4"/>
    <w:lvl w:ilvl="0" w:tplc="74184916">
      <w:numFmt w:val="bullet"/>
      <w:lvlText w:val="•"/>
      <w:lvlJc w:val="left"/>
      <w:pPr>
        <w:ind w:left="644" w:hanging="360"/>
      </w:pPr>
      <w:rPr>
        <w:rFonts w:ascii="Palatino Linotype" w:eastAsia="Palatino Linotype" w:hAnsi="Palatino Linotype" w:cs="Palatino Linotype"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0" w15:restartNumberingAfterBreak="0">
    <w:nsid w:val="4721103A"/>
    <w:multiLevelType w:val="multilevel"/>
    <w:tmpl w:val="8562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976CB"/>
    <w:multiLevelType w:val="multilevel"/>
    <w:tmpl w:val="461E55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8667FBB"/>
    <w:multiLevelType w:val="hybridMultilevel"/>
    <w:tmpl w:val="04187B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BC72020"/>
    <w:multiLevelType w:val="multilevel"/>
    <w:tmpl w:val="2558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C76E1E"/>
    <w:multiLevelType w:val="multilevel"/>
    <w:tmpl w:val="79DA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AD57D5"/>
    <w:multiLevelType w:val="multilevel"/>
    <w:tmpl w:val="B808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5A2A86"/>
    <w:multiLevelType w:val="multilevel"/>
    <w:tmpl w:val="42A0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85D41"/>
    <w:multiLevelType w:val="multilevel"/>
    <w:tmpl w:val="83A4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D90563"/>
    <w:multiLevelType w:val="hybridMultilevel"/>
    <w:tmpl w:val="83C0EB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6286551"/>
    <w:multiLevelType w:val="multilevel"/>
    <w:tmpl w:val="53E0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FE4704"/>
    <w:multiLevelType w:val="multilevel"/>
    <w:tmpl w:val="6DA8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FC1701"/>
    <w:multiLevelType w:val="multilevel"/>
    <w:tmpl w:val="534C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C575E6"/>
    <w:multiLevelType w:val="hybridMultilevel"/>
    <w:tmpl w:val="30CEB67A"/>
    <w:lvl w:ilvl="0" w:tplc="C80E7720">
      <w:start w:val="1"/>
      <w:numFmt w:val="decimal"/>
      <w:lvlText w:val="%1."/>
      <w:lvlJc w:val="left"/>
      <w:pPr>
        <w:ind w:left="2520" w:hanging="360"/>
      </w:pPr>
      <w:rPr>
        <w:rFonts w:hint="default"/>
      </w:rPr>
    </w:lvl>
    <w:lvl w:ilvl="1" w:tplc="806AD732" w:tentative="1">
      <w:start w:val="1"/>
      <w:numFmt w:val="lowerLetter"/>
      <w:lvlText w:val="%2."/>
      <w:lvlJc w:val="left"/>
      <w:pPr>
        <w:ind w:left="3240" w:hanging="360"/>
      </w:pPr>
    </w:lvl>
    <w:lvl w:ilvl="2" w:tplc="16BA34CC" w:tentative="1">
      <w:start w:val="1"/>
      <w:numFmt w:val="lowerRoman"/>
      <w:lvlText w:val="%3."/>
      <w:lvlJc w:val="right"/>
      <w:pPr>
        <w:ind w:left="3960" w:hanging="180"/>
      </w:pPr>
    </w:lvl>
    <w:lvl w:ilvl="3" w:tplc="E10C1BD6" w:tentative="1">
      <w:start w:val="1"/>
      <w:numFmt w:val="decimal"/>
      <w:lvlText w:val="%4."/>
      <w:lvlJc w:val="left"/>
      <w:pPr>
        <w:ind w:left="4680" w:hanging="360"/>
      </w:pPr>
    </w:lvl>
    <w:lvl w:ilvl="4" w:tplc="2A4AC90E" w:tentative="1">
      <w:start w:val="1"/>
      <w:numFmt w:val="lowerLetter"/>
      <w:lvlText w:val="%5."/>
      <w:lvlJc w:val="left"/>
      <w:pPr>
        <w:ind w:left="5400" w:hanging="360"/>
      </w:pPr>
    </w:lvl>
    <w:lvl w:ilvl="5" w:tplc="CB68FCA0" w:tentative="1">
      <w:start w:val="1"/>
      <w:numFmt w:val="lowerRoman"/>
      <w:lvlText w:val="%6."/>
      <w:lvlJc w:val="right"/>
      <w:pPr>
        <w:ind w:left="6120" w:hanging="180"/>
      </w:pPr>
    </w:lvl>
    <w:lvl w:ilvl="6" w:tplc="24FC6338" w:tentative="1">
      <w:start w:val="1"/>
      <w:numFmt w:val="decimal"/>
      <w:lvlText w:val="%7."/>
      <w:lvlJc w:val="left"/>
      <w:pPr>
        <w:ind w:left="6840" w:hanging="360"/>
      </w:pPr>
    </w:lvl>
    <w:lvl w:ilvl="7" w:tplc="BCF0CA6E" w:tentative="1">
      <w:start w:val="1"/>
      <w:numFmt w:val="lowerLetter"/>
      <w:lvlText w:val="%8."/>
      <w:lvlJc w:val="left"/>
      <w:pPr>
        <w:ind w:left="7560" w:hanging="360"/>
      </w:pPr>
    </w:lvl>
    <w:lvl w:ilvl="8" w:tplc="645A364E" w:tentative="1">
      <w:start w:val="1"/>
      <w:numFmt w:val="lowerRoman"/>
      <w:lvlText w:val="%9."/>
      <w:lvlJc w:val="right"/>
      <w:pPr>
        <w:ind w:left="8280" w:hanging="180"/>
      </w:pPr>
    </w:lvl>
  </w:abstractNum>
  <w:abstractNum w:abstractNumId="33" w15:restartNumberingAfterBreak="0">
    <w:nsid w:val="736F3A05"/>
    <w:multiLevelType w:val="multilevel"/>
    <w:tmpl w:val="3070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C566A5"/>
    <w:multiLevelType w:val="multilevel"/>
    <w:tmpl w:val="4F8C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F34983"/>
    <w:multiLevelType w:val="hybridMultilevel"/>
    <w:tmpl w:val="946EC7C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6" w15:restartNumberingAfterBreak="0">
    <w:nsid w:val="7C7E342D"/>
    <w:multiLevelType w:val="multilevel"/>
    <w:tmpl w:val="B910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8569465">
    <w:abstractNumId w:val="32"/>
  </w:num>
  <w:num w:numId="2" w16cid:durableId="434180585">
    <w:abstractNumId w:val="19"/>
  </w:num>
  <w:num w:numId="3" w16cid:durableId="1342245683">
    <w:abstractNumId w:val="35"/>
  </w:num>
  <w:num w:numId="4" w16cid:durableId="744380337">
    <w:abstractNumId w:val="28"/>
  </w:num>
  <w:num w:numId="5" w16cid:durableId="239828935">
    <w:abstractNumId w:val="16"/>
  </w:num>
  <w:num w:numId="6" w16cid:durableId="6257807">
    <w:abstractNumId w:val="22"/>
  </w:num>
  <w:num w:numId="7" w16cid:durableId="162743908">
    <w:abstractNumId w:val="9"/>
  </w:num>
  <w:num w:numId="8" w16cid:durableId="419957331">
    <w:abstractNumId w:val="14"/>
  </w:num>
  <w:num w:numId="9" w16cid:durableId="1717848422">
    <w:abstractNumId w:val="18"/>
  </w:num>
  <w:num w:numId="10" w16cid:durableId="1150751299">
    <w:abstractNumId w:val="8"/>
  </w:num>
  <w:num w:numId="11" w16cid:durableId="375546828">
    <w:abstractNumId w:val="17"/>
  </w:num>
  <w:num w:numId="12" w16cid:durableId="1481650459">
    <w:abstractNumId w:val="24"/>
  </w:num>
  <w:num w:numId="13" w16cid:durableId="889612123">
    <w:abstractNumId w:val="11"/>
  </w:num>
  <w:num w:numId="14" w16cid:durableId="1811247237">
    <w:abstractNumId w:val="25"/>
  </w:num>
  <w:num w:numId="15" w16cid:durableId="1435587909">
    <w:abstractNumId w:val="30"/>
  </w:num>
  <w:num w:numId="16" w16cid:durableId="404843810">
    <w:abstractNumId w:val="6"/>
  </w:num>
  <w:num w:numId="17" w16cid:durableId="235434415">
    <w:abstractNumId w:val="0"/>
  </w:num>
  <w:num w:numId="18" w16cid:durableId="61955443">
    <w:abstractNumId w:val="5"/>
  </w:num>
  <w:num w:numId="19" w16cid:durableId="1981038696">
    <w:abstractNumId w:val="21"/>
  </w:num>
  <w:num w:numId="20" w16cid:durableId="1081176864">
    <w:abstractNumId w:val="3"/>
  </w:num>
  <w:num w:numId="21" w16cid:durableId="767232436">
    <w:abstractNumId w:val="27"/>
  </w:num>
  <w:num w:numId="22" w16cid:durableId="446242567">
    <w:abstractNumId w:val="31"/>
  </w:num>
  <w:num w:numId="23" w16cid:durableId="137771799">
    <w:abstractNumId w:val="2"/>
  </w:num>
  <w:num w:numId="24" w16cid:durableId="397168640">
    <w:abstractNumId w:val="10"/>
  </w:num>
  <w:num w:numId="25" w16cid:durableId="2097483407">
    <w:abstractNumId w:val="20"/>
  </w:num>
  <w:num w:numId="26" w16cid:durableId="1271201996">
    <w:abstractNumId w:val="12"/>
  </w:num>
  <w:num w:numId="27" w16cid:durableId="461507447">
    <w:abstractNumId w:val="13"/>
  </w:num>
  <w:num w:numId="28" w16cid:durableId="1820268895">
    <w:abstractNumId w:val="15"/>
  </w:num>
  <w:num w:numId="29" w16cid:durableId="1247305066">
    <w:abstractNumId w:val="4"/>
  </w:num>
  <w:num w:numId="30" w16cid:durableId="834298178">
    <w:abstractNumId w:val="1"/>
  </w:num>
  <w:num w:numId="31" w16cid:durableId="1855804881">
    <w:abstractNumId w:val="36"/>
  </w:num>
  <w:num w:numId="32" w16cid:durableId="2110738507">
    <w:abstractNumId w:val="33"/>
  </w:num>
  <w:num w:numId="33" w16cid:durableId="1533499223">
    <w:abstractNumId w:val="7"/>
  </w:num>
  <w:num w:numId="34" w16cid:durableId="825896111">
    <w:abstractNumId w:val="23"/>
  </w:num>
  <w:num w:numId="35" w16cid:durableId="985625967">
    <w:abstractNumId w:val="29"/>
  </w:num>
  <w:num w:numId="36" w16cid:durableId="732698250">
    <w:abstractNumId w:val="34"/>
  </w:num>
  <w:num w:numId="37" w16cid:durableId="7182113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1304"/>
  <w:hyphenationZone w:val="425"/>
  <w:characterSpacingControl w:val="doNotCompress"/>
  <w:hdrShapeDefaults>
    <o:shapedefaults v:ext="edit" spidmax="2058">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48"/>
    <w:rsid w:val="00024F75"/>
    <w:rsid w:val="000E7542"/>
    <w:rsid w:val="0029053C"/>
    <w:rsid w:val="003E11F3"/>
    <w:rsid w:val="00404501"/>
    <w:rsid w:val="00450EE9"/>
    <w:rsid w:val="004770CE"/>
    <w:rsid w:val="00551565"/>
    <w:rsid w:val="00554F48"/>
    <w:rsid w:val="00622A0F"/>
    <w:rsid w:val="0065733A"/>
    <w:rsid w:val="00663972"/>
    <w:rsid w:val="00683CCB"/>
    <w:rsid w:val="006F62E5"/>
    <w:rsid w:val="009D3922"/>
    <w:rsid w:val="009E0509"/>
    <w:rsid w:val="00A10E30"/>
    <w:rsid w:val="00A12BD7"/>
    <w:rsid w:val="00B03F78"/>
    <w:rsid w:val="00B14E64"/>
    <w:rsid w:val="00B80180"/>
    <w:rsid w:val="00B831F1"/>
    <w:rsid w:val="00BA4AAD"/>
    <w:rsid w:val="00BF3384"/>
    <w:rsid w:val="00C97F9A"/>
    <w:rsid w:val="00D6572D"/>
    <w:rsid w:val="00D87117"/>
    <w:rsid w:val="00DA092E"/>
    <w:rsid w:val="00DD1C6D"/>
    <w:rsid w:val="00DF5C6C"/>
    <w:rsid w:val="00E47400"/>
    <w:rsid w:val="00F918C3"/>
    <w:rsid w:val="00FA1A02"/>
    <w:rsid w:val="00FC0B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o:shapedefaults>
    <o:shapelayout v:ext="edit">
      <o:idmap v:ext="edit" data="1"/>
    </o:shapelayout>
  </w:shapeDefaults>
  <w:decimalSymbol w:val=","/>
  <w:listSeparator w:val=";"/>
  <w14:docId w14:val="60910E0B"/>
  <w15:chartTrackingRefBased/>
  <w15:docId w15:val="{A027C441-2B5A-43E8-9E81-4B9893A7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A092E"/>
    <w:pPr>
      <w:spacing w:after="0" w:line="240" w:lineRule="auto"/>
    </w:pPr>
    <w:rPr>
      <w:rFonts w:ascii="Times New Roman" w:eastAsia="Times New Roman" w:hAnsi="Times New Roman" w:cs="Times New Roman"/>
      <w:sz w:val="20"/>
      <w:szCs w:val="20"/>
      <w:lang w:val="en-US"/>
    </w:rPr>
  </w:style>
  <w:style w:type="paragraph" w:styleId="Otsikko1">
    <w:name w:val="heading 1"/>
    <w:basedOn w:val="Normaali"/>
    <w:next w:val="Normaali"/>
    <w:link w:val="Otsikko1Char"/>
    <w:uiPriority w:val="9"/>
    <w:qFormat/>
    <w:rsid w:val="00554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54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54F4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54F4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54F4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54F48"/>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54F48"/>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54F48"/>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54F48"/>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54F4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54F4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54F4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54F4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54F4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54F4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54F4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54F4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54F48"/>
    <w:rPr>
      <w:rFonts w:eastAsiaTheme="majorEastAsia" w:cstheme="majorBidi"/>
      <w:color w:val="272727" w:themeColor="text1" w:themeTint="D8"/>
    </w:rPr>
  </w:style>
  <w:style w:type="paragraph" w:styleId="Otsikko">
    <w:name w:val="Title"/>
    <w:basedOn w:val="Normaali"/>
    <w:next w:val="Normaali"/>
    <w:link w:val="OtsikkoChar"/>
    <w:uiPriority w:val="10"/>
    <w:qFormat/>
    <w:rsid w:val="00554F48"/>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54F4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54F4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54F4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54F4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54F48"/>
    <w:rPr>
      <w:i/>
      <w:iCs/>
      <w:color w:val="404040" w:themeColor="text1" w:themeTint="BF"/>
    </w:rPr>
  </w:style>
  <w:style w:type="paragraph" w:styleId="Luettelokappale">
    <w:name w:val="List Paragraph"/>
    <w:basedOn w:val="Normaali"/>
    <w:uiPriority w:val="34"/>
    <w:qFormat/>
    <w:rsid w:val="00554F48"/>
    <w:pPr>
      <w:ind w:left="720"/>
      <w:contextualSpacing/>
    </w:pPr>
  </w:style>
  <w:style w:type="character" w:styleId="Voimakaskorostus">
    <w:name w:val="Intense Emphasis"/>
    <w:basedOn w:val="Kappaleenoletusfontti"/>
    <w:uiPriority w:val="21"/>
    <w:qFormat/>
    <w:rsid w:val="00554F48"/>
    <w:rPr>
      <w:i/>
      <w:iCs/>
      <w:color w:val="0F4761" w:themeColor="accent1" w:themeShade="BF"/>
    </w:rPr>
  </w:style>
  <w:style w:type="paragraph" w:styleId="Erottuvalainaus">
    <w:name w:val="Intense Quote"/>
    <w:basedOn w:val="Normaali"/>
    <w:next w:val="Normaali"/>
    <w:link w:val="ErottuvalainausChar"/>
    <w:uiPriority w:val="30"/>
    <w:qFormat/>
    <w:rsid w:val="00554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54F48"/>
    <w:rPr>
      <w:i/>
      <w:iCs/>
      <w:color w:val="0F4761" w:themeColor="accent1" w:themeShade="BF"/>
    </w:rPr>
  </w:style>
  <w:style w:type="character" w:styleId="Erottuvaviittaus">
    <w:name w:val="Intense Reference"/>
    <w:basedOn w:val="Kappaleenoletusfontti"/>
    <w:uiPriority w:val="32"/>
    <w:qFormat/>
    <w:rsid w:val="00554F48"/>
    <w:rPr>
      <w:b/>
      <w:bCs/>
      <w:smallCaps/>
      <w:color w:val="0F4761" w:themeColor="accent1" w:themeShade="BF"/>
      <w:spacing w:val="5"/>
    </w:rPr>
  </w:style>
  <w:style w:type="paragraph" w:styleId="Yltunniste">
    <w:name w:val="header"/>
    <w:basedOn w:val="Normaali"/>
    <w:link w:val="YltunnisteChar"/>
    <w:uiPriority w:val="99"/>
    <w:unhideWhenUsed/>
    <w:rsid w:val="00554F48"/>
    <w:pPr>
      <w:tabs>
        <w:tab w:val="center" w:pos="4819"/>
        <w:tab w:val="right" w:pos="9638"/>
      </w:tabs>
    </w:pPr>
  </w:style>
  <w:style w:type="character" w:customStyle="1" w:styleId="YltunnisteChar">
    <w:name w:val="Ylätunniste Char"/>
    <w:basedOn w:val="Kappaleenoletusfontti"/>
    <w:link w:val="Yltunniste"/>
    <w:uiPriority w:val="99"/>
    <w:rsid w:val="00554F48"/>
  </w:style>
  <w:style w:type="paragraph" w:styleId="Alatunniste">
    <w:name w:val="footer"/>
    <w:basedOn w:val="Normaali"/>
    <w:link w:val="AlatunnisteChar"/>
    <w:uiPriority w:val="99"/>
    <w:unhideWhenUsed/>
    <w:rsid w:val="00554F48"/>
    <w:pPr>
      <w:tabs>
        <w:tab w:val="center" w:pos="4819"/>
        <w:tab w:val="right" w:pos="9638"/>
      </w:tabs>
    </w:pPr>
  </w:style>
  <w:style w:type="character" w:customStyle="1" w:styleId="AlatunnisteChar">
    <w:name w:val="Alatunniste Char"/>
    <w:basedOn w:val="Kappaleenoletusfontti"/>
    <w:link w:val="Alatunniste"/>
    <w:uiPriority w:val="99"/>
    <w:rsid w:val="00554F48"/>
  </w:style>
  <w:style w:type="character" w:styleId="Hyperlinkki">
    <w:name w:val="Hyperlink"/>
    <w:basedOn w:val="Kappaleenoletusfontti"/>
    <w:uiPriority w:val="99"/>
    <w:unhideWhenUsed/>
    <w:rsid w:val="00DD1C6D"/>
    <w:rPr>
      <w:color w:val="467886" w:themeColor="hyperlink"/>
      <w:u w:val="single"/>
    </w:rPr>
  </w:style>
  <w:style w:type="character" w:styleId="Ratkaisematonmaininta">
    <w:name w:val="Unresolved Mention"/>
    <w:basedOn w:val="Kappaleenoletusfontti"/>
    <w:uiPriority w:val="99"/>
    <w:semiHidden/>
    <w:unhideWhenUsed/>
    <w:rsid w:val="00DD1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toleyksin.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0068D6E751D8E4BBFB8AA578ABAD9CF" ma:contentTypeVersion="17" ma:contentTypeDescription="Luo uusi asiakirja." ma:contentTypeScope="" ma:versionID="f55b688072396d2faed48a6db322e37c">
  <xsd:schema xmlns:xsd="http://www.w3.org/2001/XMLSchema" xmlns:xs="http://www.w3.org/2001/XMLSchema" xmlns:p="http://schemas.microsoft.com/office/2006/metadata/properties" xmlns:ns2="939245e0-0b7c-4cc2-bd99-1bf807da6c73" xmlns:ns3="871bc16b-bb2d-46f1-930a-4d27ed26e2d0" targetNamespace="http://schemas.microsoft.com/office/2006/metadata/properties" ma:root="true" ma:fieldsID="cfb40dd6ec67d6e40440ce4f48ba1bc4" ns2:_="" ns3:_="">
    <xsd:import namespace="939245e0-0b7c-4cc2-bd99-1bf807da6c73"/>
    <xsd:import namespace="871bc16b-bb2d-46f1-930a-4d27ed26e2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245e0-0b7c-4cc2-bd99-1bf807da6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a78af7d1-1cb3-4c37-a36d-ed1db765429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1bc16b-bb2d-46f1-930a-4d27ed26e2d0"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18" nillable="true" ma:displayName="Taxonomy Catch All Column" ma:hidden="true" ma:list="{962072ba-9325-44fb-92f7-17262b26f29d}" ma:internalName="TaxCatchAll" ma:showField="CatchAllData" ma:web="871bc16b-bb2d-46f1-930a-4d27ed26e2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9245e0-0b7c-4cc2-bd99-1bf807da6c73">
      <Terms xmlns="http://schemas.microsoft.com/office/infopath/2007/PartnerControls"/>
    </lcf76f155ced4ddcb4097134ff3c332f>
    <TaxCatchAll xmlns="871bc16b-bb2d-46f1-930a-4d27ed26e2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CD62D-FF87-4143-94EC-3D6D08302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245e0-0b7c-4cc2-bd99-1bf807da6c73"/>
    <ds:schemaRef ds:uri="871bc16b-bb2d-46f1-930a-4d27ed26e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DC763-2E14-47C5-9436-DB3EA8265536}">
  <ds:schemaRef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939245e0-0b7c-4cc2-bd99-1bf807da6c73"/>
    <ds:schemaRef ds:uri="http://schemas.microsoft.com/office/2006/metadata/properties"/>
    <ds:schemaRef ds:uri="http://schemas.openxmlformats.org/package/2006/metadata/core-properties"/>
    <ds:schemaRef ds:uri="871bc16b-bb2d-46f1-930a-4d27ed26e2d0"/>
  </ds:schemaRefs>
</ds:datastoreItem>
</file>

<file path=customXml/itemProps3.xml><?xml version="1.0" encoding="utf-8"?>
<ds:datastoreItem xmlns:ds="http://schemas.openxmlformats.org/officeDocument/2006/customXml" ds:itemID="{0CBA732C-3FAC-4EEC-B945-13EB75A4E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656</Words>
  <Characters>5317</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Schrooten</dc:creator>
  <cp:keywords/>
  <dc:description/>
  <cp:lastModifiedBy>Heidi Schrooten</cp:lastModifiedBy>
  <cp:revision>3</cp:revision>
  <cp:lastPrinted>2025-10-20T14:00:00Z</cp:lastPrinted>
  <dcterms:created xsi:type="dcterms:W3CDTF">2025-10-20T14:20:00Z</dcterms:created>
  <dcterms:modified xsi:type="dcterms:W3CDTF">2025-10-23T11:12:00Z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0x010100F0068D6E751D8E4BBFB8AA578ABAD9CF</vt:lpwstr>
  </property>
  <property fmtid="{D5CDD505-2E9C-101B-9397-08002B2CF9AE}" pid="3" name="MediaServiceImageTags">
    <vt:lpwstr/>
  </property>
</Properties>
</file>